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E3CF" w14:textId="0AE146F1" w:rsidR="006D6DF3" w:rsidRPr="00F143AB" w:rsidRDefault="00C34C39" w:rsidP="009F7EAF">
      <w:pPr>
        <w:spacing w:line="276" w:lineRule="auto"/>
        <w:jc w:val="center"/>
        <w:rPr>
          <w:b/>
          <w:bCs/>
          <w:sz w:val="18"/>
          <w:lang w:bidi="en-US"/>
        </w:rPr>
      </w:pPr>
      <w:r>
        <w:rPr>
          <w:b/>
          <w:bCs/>
          <w:noProof/>
          <w:sz w:val="28"/>
          <w:szCs w:val="32"/>
          <w:lang w:bidi="en-US"/>
        </w:rPr>
        <w:drawing>
          <wp:anchor distT="0" distB="0" distL="114300" distR="114300" simplePos="0" relativeHeight="251660288" behindDoc="0" locked="0" layoutInCell="1" allowOverlap="1" wp14:anchorId="20733C27" wp14:editId="6BA70448">
            <wp:simplePos x="0" y="0"/>
            <wp:positionH relativeFrom="margin">
              <wp:posOffset>-84553</wp:posOffset>
            </wp:positionH>
            <wp:positionV relativeFrom="paragraph">
              <wp:posOffset>-359459</wp:posOffset>
            </wp:positionV>
            <wp:extent cx="876300" cy="887502"/>
            <wp:effectExtent l="0" t="0" r="0" b="0"/>
            <wp:wrapNone/>
            <wp:docPr id="2" name="Image 2" descr="Une image contenant photo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ÉCRITURE TURQUOISE LOGO MAR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70E4A" wp14:editId="0E2F6F7D">
                <wp:simplePos x="0" y="0"/>
                <wp:positionH relativeFrom="column">
                  <wp:posOffset>1031093</wp:posOffset>
                </wp:positionH>
                <wp:positionV relativeFrom="paragraph">
                  <wp:posOffset>-296105</wp:posOffset>
                </wp:positionV>
                <wp:extent cx="5433060" cy="720969"/>
                <wp:effectExtent l="0" t="0" r="1524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720969"/>
                        </a:xfrm>
                        <a:prstGeom prst="rect">
                          <a:avLst/>
                        </a:prstGeom>
                        <a:solidFill>
                          <a:srgbClr val="23AAC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EF4B6" w14:textId="6D7937C2" w:rsidR="00C34C39" w:rsidRPr="00165ABC" w:rsidRDefault="009F7EAF" w:rsidP="00C34C3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bidi="en-US"/>
                              </w:rPr>
                              <w:t>C</w:t>
                            </w:r>
                            <w:r w:rsidRPr="00165ABC">
                              <w:rPr>
                                <w:b/>
                                <w:bCs/>
                                <w:sz w:val="28"/>
                                <w:szCs w:val="32"/>
                                <w:lang w:bidi="en-US"/>
                              </w:rPr>
                              <w:t>ONTRAT D’INSCRIPTRION &amp; CONDITION DE VENTE</w:t>
                            </w:r>
                            <w:r w:rsidR="00C34C39">
                              <w:rPr>
                                <w:b/>
                                <w:bCs/>
                                <w:sz w:val="28"/>
                                <w:szCs w:val="32"/>
                                <w:lang w:bidi="en-US"/>
                              </w:rPr>
                              <w:t xml:space="preserve"> 2022/2021</w:t>
                            </w:r>
                          </w:p>
                          <w:p w14:paraId="2AA3E5E1" w14:textId="77777777" w:rsidR="009F7EAF" w:rsidRPr="00F143AB" w:rsidRDefault="009F7EAF" w:rsidP="009F7EAF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lang w:bidi="en-US"/>
                              </w:rPr>
                            </w:pPr>
                            <w:r w:rsidRPr="00F143AB">
                              <w:rPr>
                                <w:b/>
                                <w:bCs/>
                                <w:sz w:val="18"/>
                                <w:lang w:bidi="en-US"/>
                              </w:rPr>
                              <w:t xml:space="preserve">Au nom du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bidi="en-US"/>
                              </w:rPr>
                              <w:t xml:space="preserve">cavalier </w:t>
                            </w:r>
                          </w:p>
                          <w:p w14:paraId="6CB6BF0E" w14:textId="77777777" w:rsidR="009F7EAF" w:rsidRPr="00F143AB" w:rsidRDefault="009F7EAF" w:rsidP="009F7EAF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lang w:bidi="en-US"/>
                              </w:rPr>
                            </w:pPr>
                          </w:p>
                          <w:p w14:paraId="1993D38E" w14:textId="77777777" w:rsidR="009F7EAF" w:rsidRDefault="009F7EAF" w:rsidP="009F7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0E4A" id="Rectangle 5" o:spid="_x0000_s1026" style="position:absolute;left:0;text-align:left;margin-left:81.2pt;margin-top:-23.3pt;width:427.8pt;height:5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" fillcolor="#23aac1" strokecolor="#1f4d78 [1604]" strokeweight="1pt">
                <v:textbox>
                  <w:txbxContent>
                    <w:p w14:paraId="290EF4B6" w14:textId="6D7937C2" w:rsidR="00C34C39" w:rsidRPr="00165ABC" w:rsidRDefault="009F7EAF" w:rsidP="00C34C39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lang w:bidi="en-US"/>
                        </w:rPr>
                        <w:t>C</w:t>
                      </w:r>
                      <w:r w:rsidRPr="00165ABC">
                        <w:rPr>
                          <w:b/>
                          <w:bCs/>
                          <w:sz w:val="28"/>
                          <w:szCs w:val="32"/>
                          <w:lang w:bidi="en-US"/>
                        </w:rPr>
                        <w:t>ONTRAT D’INSCRIPTRION &amp; CONDITION DE VENTE</w:t>
                      </w:r>
                      <w:r w:rsidR="00C34C39">
                        <w:rPr>
                          <w:b/>
                          <w:bCs/>
                          <w:sz w:val="28"/>
                          <w:szCs w:val="32"/>
                          <w:lang w:bidi="en-US"/>
                        </w:rPr>
                        <w:t xml:space="preserve"> 2022/2021</w:t>
                      </w:r>
                    </w:p>
                    <w:p w14:paraId="2AA3E5E1" w14:textId="77777777" w:rsidR="009F7EAF" w:rsidRPr="00F143AB" w:rsidRDefault="009F7EAF" w:rsidP="009F7EAF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lang w:bidi="en-US"/>
                        </w:rPr>
                      </w:pPr>
                      <w:r w:rsidRPr="00F143AB">
                        <w:rPr>
                          <w:b/>
                          <w:bCs/>
                          <w:sz w:val="18"/>
                          <w:lang w:bidi="en-US"/>
                        </w:rPr>
                        <w:t xml:space="preserve">Au nom du </w:t>
                      </w:r>
                      <w:r>
                        <w:rPr>
                          <w:b/>
                          <w:bCs/>
                          <w:sz w:val="18"/>
                          <w:lang w:bidi="en-US"/>
                        </w:rPr>
                        <w:t xml:space="preserve">cavalier </w:t>
                      </w:r>
                    </w:p>
                    <w:p w14:paraId="6CB6BF0E" w14:textId="77777777" w:rsidR="009F7EAF" w:rsidRPr="00F143AB" w:rsidRDefault="009F7EAF" w:rsidP="009F7EAF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lang w:bidi="en-US"/>
                        </w:rPr>
                      </w:pPr>
                    </w:p>
                    <w:p w14:paraId="1993D38E" w14:textId="77777777" w:rsidR="009F7EAF" w:rsidRDefault="009F7EAF" w:rsidP="009F7E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1470B7" w14:textId="42481A5E" w:rsidR="006D6DF3" w:rsidRDefault="006D6DF3" w:rsidP="00D43E6C">
      <w:pPr>
        <w:spacing w:line="276" w:lineRule="auto"/>
        <w:jc w:val="both"/>
        <w:rPr>
          <w:b/>
          <w:bCs/>
          <w:sz w:val="18"/>
          <w:lang w:bidi="en-US"/>
        </w:rPr>
      </w:pPr>
    </w:p>
    <w:p w14:paraId="63286907" w14:textId="7F6B537A" w:rsidR="00C34C39" w:rsidRDefault="00C34C39" w:rsidP="00D43E6C">
      <w:pPr>
        <w:spacing w:line="276" w:lineRule="auto"/>
        <w:jc w:val="both"/>
        <w:rPr>
          <w:b/>
          <w:bCs/>
          <w:sz w:val="18"/>
          <w:lang w:bidi="en-US"/>
        </w:rPr>
      </w:pPr>
    </w:p>
    <w:p w14:paraId="536E7DE8" w14:textId="77777777" w:rsidR="00C34C39" w:rsidRPr="00F143AB" w:rsidRDefault="00C34C39" w:rsidP="00D43E6C">
      <w:pPr>
        <w:spacing w:line="276" w:lineRule="auto"/>
        <w:jc w:val="both"/>
        <w:rPr>
          <w:b/>
          <w:bCs/>
          <w:sz w:val="18"/>
          <w:lang w:bidi="en-US"/>
        </w:rPr>
      </w:pPr>
    </w:p>
    <w:p w14:paraId="0A00D654" w14:textId="34572EC4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proofErr w:type="gramStart"/>
      <w:r w:rsidRPr="00F143AB">
        <w:rPr>
          <w:b/>
          <w:bCs/>
          <w:sz w:val="20"/>
          <w:szCs w:val="22"/>
          <w:lang w:bidi="en-US"/>
        </w:rPr>
        <w:t>NOM</w:t>
      </w:r>
      <w:r w:rsidRPr="00F143AB">
        <w:rPr>
          <w:sz w:val="20"/>
          <w:szCs w:val="22"/>
          <w:lang w:bidi="en-US"/>
        </w:rPr>
        <w:t>:</w:t>
      </w:r>
      <w:r w:rsidR="00D43E6C">
        <w:rPr>
          <w:sz w:val="20"/>
          <w:szCs w:val="22"/>
          <w:lang w:bidi="en-US"/>
        </w:rPr>
        <w:t>_</w:t>
      </w:r>
      <w:proofErr w:type="gramEnd"/>
      <w:r w:rsidR="00D43E6C">
        <w:rPr>
          <w:sz w:val="20"/>
          <w:szCs w:val="22"/>
          <w:lang w:bidi="en-US"/>
        </w:rPr>
        <w:t>_______________________________</w:t>
      </w:r>
      <w:r w:rsidR="009F7EAF">
        <w:rPr>
          <w:sz w:val="20"/>
          <w:szCs w:val="22"/>
          <w:lang w:bidi="en-US"/>
        </w:rPr>
        <w:t>____</w:t>
      </w:r>
      <w:r w:rsidR="00D43E6C">
        <w:rPr>
          <w:sz w:val="20"/>
          <w:szCs w:val="22"/>
          <w:lang w:bidi="en-US"/>
        </w:rPr>
        <w:t>_________</w:t>
      </w:r>
      <w:r w:rsidRPr="00F143AB">
        <w:rPr>
          <w:sz w:val="20"/>
          <w:szCs w:val="22"/>
          <w:lang w:bidi="en-US"/>
        </w:rPr>
        <w:t>.</w:t>
      </w:r>
      <w:r w:rsidRPr="00F143AB">
        <w:rPr>
          <w:b/>
          <w:bCs/>
          <w:sz w:val="20"/>
          <w:szCs w:val="22"/>
          <w:lang w:bidi="en-US"/>
        </w:rPr>
        <w:t>PRENOM:</w:t>
      </w:r>
      <w:r w:rsidR="00D43E6C">
        <w:rPr>
          <w:sz w:val="20"/>
          <w:szCs w:val="22"/>
          <w:lang w:bidi="en-US"/>
        </w:rPr>
        <w:t>____________________</w:t>
      </w:r>
      <w:r w:rsidR="009F7EAF">
        <w:rPr>
          <w:sz w:val="20"/>
          <w:szCs w:val="22"/>
          <w:lang w:bidi="en-US"/>
        </w:rPr>
        <w:t>______________</w:t>
      </w:r>
      <w:r w:rsidR="00D43E6C">
        <w:rPr>
          <w:sz w:val="20"/>
          <w:szCs w:val="22"/>
          <w:lang w:bidi="en-US"/>
        </w:rPr>
        <w:t>__________</w:t>
      </w:r>
    </w:p>
    <w:p w14:paraId="5D2B0930" w14:textId="6BF84E39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DATE DE NAISSANCE </w:t>
      </w:r>
      <w:r w:rsidRPr="00F143AB">
        <w:rPr>
          <w:sz w:val="20"/>
          <w:szCs w:val="22"/>
          <w:lang w:bidi="en-US"/>
        </w:rPr>
        <w:t xml:space="preserve">: </w:t>
      </w:r>
      <w:r w:rsidR="00D43E6C">
        <w:rPr>
          <w:sz w:val="20"/>
          <w:szCs w:val="22"/>
          <w:lang w:bidi="en-US"/>
        </w:rPr>
        <w:t>___</w:t>
      </w:r>
      <w:r w:rsidR="009F7EAF">
        <w:rPr>
          <w:sz w:val="20"/>
          <w:szCs w:val="22"/>
          <w:lang w:bidi="en-US"/>
        </w:rPr>
        <w:t>____</w:t>
      </w:r>
      <w:proofErr w:type="gramStart"/>
      <w:r w:rsidR="00D43E6C">
        <w:rPr>
          <w:sz w:val="20"/>
          <w:szCs w:val="22"/>
          <w:lang w:bidi="en-US"/>
        </w:rPr>
        <w:t>_</w:t>
      </w:r>
      <w:r>
        <w:rPr>
          <w:sz w:val="20"/>
          <w:szCs w:val="22"/>
          <w:lang w:bidi="en-US"/>
        </w:rPr>
        <w:t>.</w:t>
      </w:r>
      <w:r w:rsidRPr="00F143AB">
        <w:rPr>
          <w:sz w:val="20"/>
          <w:szCs w:val="22"/>
          <w:lang w:bidi="en-US"/>
        </w:rPr>
        <w:t>/</w:t>
      </w:r>
      <w:proofErr w:type="gramEnd"/>
      <w:r w:rsidR="00D43E6C">
        <w:rPr>
          <w:sz w:val="20"/>
          <w:szCs w:val="22"/>
          <w:lang w:bidi="en-US"/>
        </w:rPr>
        <w:t>_______</w:t>
      </w:r>
      <w:r w:rsidRPr="00F143AB">
        <w:rPr>
          <w:sz w:val="20"/>
          <w:szCs w:val="22"/>
          <w:lang w:bidi="en-US"/>
        </w:rPr>
        <w:t>/</w:t>
      </w:r>
      <w:r w:rsidR="00D43E6C">
        <w:rPr>
          <w:sz w:val="20"/>
          <w:szCs w:val="22"/>
          <w:lang w:bidi="en-US"/>
        </w:rPr>
        <w:t>_________</w:t>
      </w:r>
    </w:p>
    <w:p w14:paraId="7961D6CD" w14:textId="215A59F4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>ADRESSE</w:t>
      </w:r>
      <w:proofErr w:type="gramStart"/>
      <w:r w:rsidRPr="00F143AB">
        <w:rPr>
          <w:b/>
          <w:bCs/>
          <w:sz w:val="20"/>
          <w:szCs w:val="22"/>
          <w:lang w:bidi="en-US"/>
        </w:rPr>
        <w:t xml:space="preserve"> :</w:t>
      </w:r>
      <w:r w:rsidR="00D43E6C">
        <w:rPr>
          <w:sz w:val="20"/>
          <w:szCs w:val="22"/>
          <w:lang w:bidi="en-US"/>
        </w:rPr>
        <w:t>_</w:t>
      </w:r>
      <w:proofErr w:type="gramEnd"/>
      <w:r w:rsidR="00D43E6C">
        <w:rPr>
          <w:sz w:val="20"/>
          <w:szCs w:val="22"/>
          <w:lang w:bidi="en-US"/>
        </w:rPr>
        <w:t>_______________________________</w:t>
      </w:r>
      <w:r w:rsidR="009F7EAF">
        <w:rPr>
          <w:sz w:val="20"/>
          <w:szCs w:val="22"/>
          <w:lang w:bidi="en-US"/>
        </w:rPr>
        <w:t>______________</w:t>
      </w:r>
      <w:r w:rsidR="00D43E6C">
        <w:rPr>
          <w:sz w:val="20"/>
          <w:szCs w:val="22"/>
          <w:lang w:bidi="en-US"/>
        </w:rPr>
        <w:t>________________________________________________</w:t>
      </w:r>
    </w:p>
    <w:p w14:paraId="397A7CF8" w14:textId="42694287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CODE POSTAL : </w:t>
      </w:r>
      <w:r w:rsidR="00D43E6C">
        <w:rPr>
          <w:sz w:val="20"/>
          <w:szCs w:val="22"/>
          <w:lang w:bidi="en-US"/>
        </w:rPr>
        <w:t>________</w:t>
      </w:r>
      <w:r w:rsidR="009F7EAF">
        <w:rPr>
          <w:sz w:val="20"/>
          <w:szCs w:val="22"/>
          <w:lang w:bidi="en-US"/>
        </w:rPr>
        <w:t>__</w:t>
      </w:r>
      <w:r w:rsidR="00D43E6C">
        <w:rPr>
          <w:sz w:val="20"/>
          <w:szCs w:val="22"/>
          <w:lang w:bidi="en-US"/>
        </w:rPr>
        <w:t>___________</w:t>
      </w:r>
      <w:r w:rsidRPr="00F143AB">
        <w:rPr>
          <w:b/>
          <w:bCs/>
          <w:sz w:val="20"/>
          <w:szCs w:val="22"/>
          <w:lang w:bidi="en-US"/>
        </w:rPr>
        <w:t xml:space="preserve">VILLE : </w:t>
      </w:r>
      <w:r w:rsidR="00D43E6C">
        <w:rPr>
          <w:sz w:val="20"/>
          <w:szCs w:val="22"/>
          <w:lang w:bidi="en-US"/>
        </w:rPr>
        <w:t>_________________</w:t>
      </w:r>
      <w:r w:rsidR="009F7EAF">
        <w:rPr>
          <w:sz w:val="20"/>
          <w:szCs w:val="22"/>
          <w:lang w:bidi="en-US"/>
        </w:rPr>
        <w:t>__________________</w:t>
      </w:r>
      <w:r w:rsidR="00D43E6C">
        <w:rPr>
          <w:sz w:val="20"/>
          <w:szCs w:val="22"/>
          <w:lang w:bidi="en-US"/>
        </w:rPr>
        <w:t>________________________</w:t>
      </w:r>
    </w:p>
    <w:p w14:paraId="2B1911BC" w14:textId="3064ADD4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>TEL FIXE</w:t>
      </w:r>
      <w:proofErr w:type="gramStart"/>
      <w:r w:rsidR="00D43E6C">
        <w:rPr>
          <w:b/>
          <w:bCs/>
          <w:sz w:val="20"/>
          <w:szCs w:val="22"/>
          <w:lang w:bidi="en-US"/>
        </w:rPr>
        <w:t> :_</w:t>
      </w:r>
      <w:proofErr w:type="gramEnd"/>
      <w:r w:rsidR="00D43E6C">
        <w:rPr>
          <w:b/>
          <w:bCs/>
          <w:sz w:val="20"/>
          <w:szCs w:val="22"/>
          <w:lang w:bidi="en-US"/>
        </w:rPr>
        <w:t>________</w:t>
      </w:r>
      <w:r w:rsidR="009F7EAF">
        <w:rPr>
          <w:b/>
          <w:bCs/>
          <w:sz w:val="20"/>
          <w:szCs w:val="22"/>
          <w:lang w:bidi="en-US"/>
        </w:rPr>
        <w:t>_______</w:t>
      </w:r>
      <w:r w:rsidR="00D43E6C">
        <w:rPr>
          <w:b/>
          <w:bCs/>
          <w:sz w:val="20"/>
          <w:szCs w:val="22"/>
          <w:lang w:bidi="en-US"/>
        </w:rPr>
        <w:t>_______</w:t>
      </w:r>
      <w:r w:rsidR="009F7EAF">
        <w:rPr>
          <w:b/>
          <w:bCs/>
          <w:sz w:val="20"/>
          <w:szCs w:val="22"/>
          <w:lang w:bidi="en-US"/>
        </w:rPr>
        <w:t>__________</w:t>
      </w:r>
      <w:r w:rsidR="00D43E6C">
        <w:rPr>
          <w:b/>
          <w:bCs/>
          <w:sz w:val="20"/>
          <w:szCs w:val="22"/>
          <w:lang w:bidi="en-US"/>
        </w:rPr>
        <w:t>_____</w:t>
      </w:r>
      <w:r w:rsidRPr="00F143AB">
        <w:rPr>
          <w:b/>
          <w:sz w:val="20"/>
          <w:szCs w:val="22"/>
          <w:lang w:bidi="en-US"/>
        </w:rPr>
        <w:t>TEL PORTABLE</w:t>
      </w:r>
      <w:r w:rsidR="00D43E6C">
        <w:rPr>
          <w:b/>
          <w:sz w:val="20"/>
          <w:szCs w:val="22"/>
          <w:lang w:bidi="en-US"/>
        </w:rPr>
        <w:t xml:space="preserve"> </w:t>
      </w:r>
      <w:r w:rsidRPr="00F143AB">
        <w:rPr>
          <w:b/>
          <w:sz w:val="20"/>
          <w:szCs w:val="22"/>
          <w:lang w:bidi="en-US"/>
        </w:rPr>
        <w:t>:</w:t>
      </w:r>
      <w:r w:rsidR="00D43E6C">
        <w:rPr>
          <w:sz w:val="20"/>
          <w:szCs w:val="22"/>
          <w:lang w:bidi="en-US"/>
        </w:rPr>
        <w:t>__________</w:t>
      </w:r>
      <w:r w:rsidR="009F7EAF">
        <w:rPr>
          <w:sz w:val="20"/>
          <w:szCs w:val="22"/>
          <w:lang w:bidi="en-US"/>
        </w:rPr>
        <w:t>__________________</w:t>
      </w:r>
      <w:r w:rsidR="00D43E6C">
        <w:rPr>
          <w:sz w:val="20"/>
          <w:szCs w:val="22"/>
          <w:lang w:bidi="en-US"/>
        </w:rPr>
        <w:t>___________</w:t>
      </w:r>
    </w:p>
    <w:p w14:paraId="7BCA1264" w14:textId="6C416AC6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proofErr w:type="gramStart"/>
      <w:r w:rsidRPr="00F143AB">
        <w:rPr>
          <w:b/>
          <w:bCs/>
          <w:sz w:val="20"/>
          <w:szCs w:val="22"/>
          <w:lang w:bidi="en-US"/>
        </w:rPr>
        <w:t>E-MAIL</w:t>
      </w:r>
      <w:proofErr w:type="gramEnd"/>
      <w:r w:rsidRPr="00F143AB">
        <w:rPr>
          <w:b/>
          <w:bCs/>
          <w:sz w:val="20"/>
          <w:szCs w:val="22"/>
          <w:lang w:bidi="en-US"/>
        </w:rPr>
        <w:t xml:space="preserve"> : </w:t>
      </w:r>
      <w:r w:rsidR="00D43E6C">
        <w:rPr>
          <w:sz w:val="20"/>
          <w:szCs w:val="22"/>
          <w:lang w:bidi="en-US"/>
        </w:rPr>
        <w:t>__________________________________________________________________</w:t>
      </w:r>
    </w:p>
    <w:p w14:paraId="12306FE8" w14:textId="77777777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</w:p>
    <w:p w14:paraId="6741C835" w14:textId="3B6E7A48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>PERSONNE A JOINDRE EN CAS D’URGENC</w:t>
      </w:r>
      <w:r w:rsidR="00165ABC">
        <w:rPr>
          <w:b/>
          <w:bCs/>
          <w:sz w:val="20"/>
          <w:szCs w:val="22"/>
          <w:lang w:bidi="en-US"/>
        </w:rPr>
        <w:t>E</w:t>
      </w:r>
      <w:r w:rsidR="00D43E6C">
        <w:rPr>
          <w:sz w:val="20"/>
          <w:szCs w:val="22"/>
          <w:lang w:bidi="en-US"/>
        </w:rPr>
        <w:t>____________________________________________</w:t>
      </w:r>
      <w:r w:rsidR="009F7EAF">
        <w:rPr>
          <w:sz w:val="20"/>
          <w:szCs w:val="22"/>
          <w:lang w:bidi="en-US"/>
        </w:rPr>
        <w:t>______________</w:t>
      </w:r>
      <w:r w:rsidR="00D43E6C">
        <w:rPr>
          <w:sz w:val="20"/>
          <w:szCs w:val="22"/>
          <w:lang w:bidi="en-US"/>
        </w:rPr>
        <w:t>___</w:t>
      </w:r>
    </w:p>
    <w:p w14:paraId="61AA8A8B" w14:textId="198B38C6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>TEL FIXE</w:t>
      </w:r>
      <w:proofErr w:type="gramStart"/>
      <w:r w:rsidRPr="00F143AB">
        <w:rPr>
          <w:b/>
          <w:bCs/>
          <w:sz w:val="20"/>
          <w:szCs w:val="22"/>
          <w:lang w:bidi="en-US"/>
        </w:rPr>
        <w:t xml:space="preserve"> :</w:t>
      </w:r>
      <w:r w:rsidR="00D43E6C">
        <w:rPr>
          <w:b/>
          <w:bCs/>
          <w:sz w:val="20"/>
          <w:szCs w:val="22"/>
          <w:lang w:bidi="en-US"/>
        </w:rPr>
        <w:t>_</w:t>
      </w:r>
      <w:proofErr w:type="gramEnd"/>
      <w:r w:rsidR="00D43E6C">
        <w:rPr>
          <w:b/>
          <w:bCs/>
          <w:sz w:val="20"/>
          <w:szCs w:val="22"/>
          <w:lang w:bidi="en-US"/>
        </w:rPr>
        <w:t>________________</w:t>
      </w:r>
      <w:r w:rsidR="009F7EAF">
        <w:rPr>
          <w:b/>
          <w:bCs/>
          <w:sz w:val="20"/>
          <w:szCs w:val="22"/>
          <w:lang w:bidi="en-US"/>
        </w:rPr>
        <w:t>__________</w:t>
      </w:r>
      <w:r w:rsidR="00D43E6C">
        <w:rPr>
          <w:b/>
          <w:bCs/>
          <w:sz w:val="20"/>
          <w:szCs w:val="22"/>
          <w:lang w:bidi="en-US"/>
        </w:rPr>
        <w:t>___________</w:t>
      </w:r>
      <w:r w:rsidRPr="00F143AB">
        <w:rPr>
          <w:sz w:val="20"/>
          <w:szCs w:val="22"/>
          <w:lang w:bidi="en-US"/>
        </w:rPr>
        <w:t xml:space="preserve"> </w:t>
      </w:r>
      <w:r w:rsidRPr="00F143AB">
        <w:rPr>
          <w:b/>
          <w:sz w:val="20"/>
          <w:szCs w:val="22"/>
          <w:lang w:bidi="en-US"/>
        </w:rPr>
        <w:t>TEL PORTABLE :</w:t>
      </w:r>
      <w:r w:rsidR="00D43E6C">
        <w:rPr>
          <w:sz w:val="20"/>
          <w:szCs w:val="22"/>
          <w:lang w:bidi="en-US"/>
        </w:rPr>
        <w:t>____________</w:t>
      </w:r>
      <w:r w:rsidR="009F7EAF">
        <w:rPr>
          <w:sz w:val="20"/>
          <w:szCs w:val="22"/>
          <w:lang w:bidi="en-US"/>
        </w:rPr>
        <w:t>____</w:t>
      </w:r>
      <w:r w:rsidR="00D43E6C">
        <w:rPr>
          <w:sz w:val="20"/>
          <w:szCs w:val="22"/>
          <w:lang w:bidi="en-US"/>
        </w:rPr>
        <w:t>______________________</w:t>
      </w:r>
    </w:p>
    <w:p w14:paraId="6691E8E9" w14:textId="77777777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</w:p>
    <w:p w14:paraId="06A11A80" w14:textId="3FD7152C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Commentaires : </w:t>
      </w:r>
      <w:r w:rsidRPr="00F143AB">
        <w:rPr>
          <w:sz w:val="20"/>
          <w:szCs w:val="22"/>
          <w:lang w:bidi="en-US"/>
        </w:rPr>
        <w:t>précisez ce qu’il serait souhaitable que nous connaissions (allerg</w:t>
      </w:r>
      <w:r>
        <w:rPr>
          <w:sz w:val="20"/>
          <w:szCs w:val="22"/>
          <w:lang w:bidi="en-US"/>
        </w:rPr>
        <w:t xml:space="preserve">ies, handicaps, traitement, </w:t>
      </w:r>
      <w:proofErr w:type="spellStart"/>
      <w:r>
        <w:rPr>
          <w:sz w:val="20"/>
          <w:szCs w:val="22"/>
          <w:lang w:bidi="en-US"/>
        </w:rPr>
        <w:t>etc</w:t>
      </w:r>
      <w:proofErr w:type="spellEnd"/>
      <w:r w:rsidRPr="00F143AB">
        <w:rPr>
          <w:sz w:val="20"/>
          <w:szCs w:val="22"/>
          <w:lang w:bidi="en-US"/>
        </w:rPr>
        <w:t xml:space="preserve">) </w:t>
      </w:r>
    </w:p>
    <w:p w14:paraId="6D824A88" w14:textId="1C04C01B" w:rsidR="006D6DF3" w:rsidRPr="00F143AB" w:rsidRDefault="00165ABC" w:rsidP="00D43E6C">
      <w:pPr>
        <w:spacing w:line="276" w:lineRule="auto"/>
        <w:rPr>
          <w:sz w:val="20"/>
          <w:szCs w:val="22"/>
          <w:lang w:bidi="en-US"/>
        </w:rPr>
      </w:pPr>
      <w:r>
        <w:rPr>
          <w:sz w:val="20"/>
          <w:szCs w:val="22"/>
          <w:lang w:bidi="en-US"/>
        </w:rPr>
        <w:t>_______________________________</w:t>
      </w:r>
      <w:r w:rsidR="009F7EAF">
        <w:rPr>
          <w:sz w:val="20"/>
          <w:szCs w:val="22"/>
          <w:lang w:bidi="en-US"/>
        </w:rPr>
        <w:t>______________</w:t>
      </w:r>
      <w:r>
        <w:rPr>
          <w:sz w:val="20"/>
          <w:szCs w:val="22"/>
          <w:lang w:bidi="en-US"/>
        </w:rPr>
        <w:t>___________________________________________________________</w:t>
      </w:r>
    </w:p>
    <w:p w14:paraId="3A723FCA" w14:textId="77777777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</w:p>
    <w:p w14:paraId="4C05EFF0" w14:textId="77777777" w:rsidR="006D6DF3" w:rsidRPr="00F143AB" w:rsidRDefault="006D6DF3" w:rsidP="00D43E6C">
      <w:pPr>
        <w:spacing w:line="276" w:lineRule="auto"/>
        <w:rPr>
          <w:b/>
          <w:bCs/>
          <w:sz w:val="20"/>
          <w:szCs w:val="22"/>
          <w:u w:val="single"/>
          <w:lang w:bidi="en-US"/>
        </w:rPr>
      </w:pPr>
      <w:r w:rsidRPr="00F143AB">
        <w:rPr>
          <w:b/>
          <w:bCs/>
          <w:sz w:val="20"/>
          <w:szCs w:val="22"/>
          <w:u w:val="single"/>
          <w:lang w:bidi="en-US"/>
        </w:rPr>
        <w:t xml:space="preserve">POUR LES MINEURS : </w:t>
      </w:r>
    </w:p>
    <w:p w14:paraId="1AD2B5F0" w14:textId="4FA6DEE2" w:rsidR="006D6DF3" w:rsidRPr="00F143AB" w:rsidRDefault="006D6DF3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>NOM ET PRENOM (ET LIEN DE PARENTE) DU TUTEUR LEGAL :</w:t>
      </w:r>
      <w:r w:rsidRPr="00F143AB">
        <w:rPr>
          <w:bCs/>
          <w:sz w:val="20"/>
          <w:szCs w:val="22"/>
          <w:lang w:bidi="en-US"/>
        </w:rPr>
        <w:t xml:space="preserve"> </w:t>
      </w:r>
      <w:r w:rsidR="00D43E6C">
        <w:rPr>
          <w:bCs/>
          <w:sz w:val="20"/>
          <w:szCs w:val="22"/>
          <w:lang w:bidi="en-US"/>
        </w:rPr>
        <w:t>_____</w:t>
      </w:r>
      <w:r w:rsidR="009F7EAF">
        <w:rPr>
          <w:bCs/>
          <w:sz w:val="20"/>
          <w:szCs w:val="22"/>
          <w:lang w:bidi="en-US"/>
        </w:rPr>
        <w:t>__</w:t>
      </w:r>
      <w:r w:rsidR="00D43E6C">
        <w:rPr>
          <w:bCs/>
          <w:sz w:val="20"/>
          <w:szCs w:val="22"/>
          <w:lang w:bidi="en-US"/>
        </w:rPr>
        <w:t>___________________________________</w:t>
      </w:r>
    </w:p>
    <w:p w14:paraId="60465D3D" w14:textId="4A2EF457" w:rsidR="006D6DF3" w:rsidRPr="00F143AB" w:rsidRDefault="00D43E6C" w:rsidP="00D43E6C">
      <w:pPr>
        <w:spacing w:line="276" w:lineRule="auto"/>
        <w:rPr>
          <w:sz w:val="20"/>
          <w:szCs w:val="22"/>
          <w:lang w:bidi="en-US"/>
        </w:rPr>
      </w:pPr>
      <w:r w:rsidRPr="00F143AB">
        <w:rPr>
          <w:b/>
          <w:sz w:val="20"/>
          <w:szCs w:val="22"/>
          <w:lang w:bidi="en-US"/>
        </w:rPr>
        <w:t>TEL PORTABLE</w:t>
      </w:r>
      <w:r>
        <w:rPr>
          <w:b/>
          <w:sz w:val="20"/>
          <w:szCs w:val="22"/>
          <w:lang w:bidi="en-US"/>
        </w:rPr>
        <w:t xml:space="preserve"> 1</w:t>
      </w:r>
      <w:proofErr w:type="gramStart"/>
      <w:r>
        <w:rPr>
          <w:b/>
          <w:sz w:val="20"/>
          <w:szCs w:val="22"/>
          <w:lang w:bidi="en-US"/>
        </w:rPr>
        <w:t xml:space="preserve"> </w:t>
      </w:r>
      <w:r w:rsidRPr="00F143AB">
        <w:rPr>
          <w:b/>
          <w:sz w:val="20"/>
          <w:szCs w:val="22"/>
          <w:lang w:bidi="en-US"/>
        </w:rPr>
        <w:t>:</w:t>
      </w:r>
      <w:r>
        <w:rPr>
          <w:sz w:val="20"/>
          <w:szCs w:val="22"/>
          <w:lang w:bidi="en-US"/>
        </w:rPr>
        <w:t>_</w:t>
      </w:r>
      <w:proofErr w:type="gramEnd"/>
      <w:r>
        <w:rPr>
          <w:sz w:val="20"/>
          <w:szCs w:val="22"/>
          <w:lang w:bidi="en-US"/>
        </w:rPr>
        <w:t>_______________</w:t>
      </w:r>
      <w:r w:rsidR="009F7EAF">
        <w:rPr>
          <w:sz w:val="20"/>
          <w:szCs w:val="22"/>
          <w:lang w:bidi="en-US"/>
        </w:rPr>
        <w:t>___________</w:t>
      </w:r>
      <w:r>
        <w:rPr>
          <w:sz w:val="20"/>
          <w:szCs w:val="22"/>
          <w:lang w:bidi="en-US"/>
        </w:rPr>
        <w:t xml:space="preserve">_____ </w:t>
      </w:r>
      <w:r w:rsidRPr="00D43E6C">
        <w:rPr>
          <w:b/>
          <w:bCs/>
          <w:sz w:val="20"/>
          <w:szCs w:val="22"/>
          <w:lang w:bidi="en-US"/>
        </w:rPr>
        <w:t>TEL PORTABLE 2 :_________</w:t>
      </w:r>
      <w:r w:rsidR="009F7EAF">
        <w:rPr>
          <w:b/>
          <w:bCs/>
          <w:sz w:val="20"/>
          <w:szCs w:val="22"/>
          <w:lang w:bidi="en-US"/>
        </w:rPr>
        <w:t>__________</w:t>
      </w:r>
      <w:r w:rsidRPr="00D43E6C">
        <w:rPr>
          <w:b/>
          <w:bCs/>
          <w:sz w:val="20"/>
          <w:szCs w:val="22"/>
          <w:lang w:bidi="en-US"/>
        </w:rPr>
        <w:t>_________</w:t>
      </w:r>
      <w:r>
        <w:rPr>
          <w:b/>
          <w:bCs/>
          <w:sz w:val="20"/>
          <w:szCs w:val="22"/>
          <w:lang w:bidi="en-US"/>
        </w:rPr>
        <w:t>_______</w:t>
      </w:r>
    </w:p>
    <w:p w14:paraId="0673C834" w14:textId="2466A6ED" w:rsidR="006D6DF3" w:rsidRPr="00F143AB" w:rsidRDefault="00D43E6C" w:rsidP="00D43E6C">
      <w:pPr>
        <w:spacing w:line="276" w:lineRule="auto"/>
        <w:rPr>
          <w:sz w:val="20"/>
          <w:szCs w:val="22"/>
          <w:lang w:bidi="en-US"/>
        </w:rPr>
      </w:pPr>
      <w:r w:rsidRPr="00D43E6C">
        <w:rPr>
          <w:noProof/>
          <w:sz w:val="20"/>
          <w:szCs w:val="22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995C" wp14:editId="42A3EB7C">
                <wp:simplePos x="0" y="0"/>
                <wp:positionH relativeFrom="column">
                  <wp:posOffset>15240</wp:posOffset>
                </wp:positionH>
                <wp:positionV relativeFrom="paragraph">
                  <wp:posOffset>88265</wp:posOffset>
                </wp:positionV>
                <wp:extent cx="6789420" cy="15240"/>
                <wp:effectExtent l="0" t="0" r="30480" b="2286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942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1618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95pt" to="53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0E1277A5" w14:textId="34F4DA14" w:rsidR="00E858BB" w:rsidRPr="00165ABC" w:rsidRDefault="00E858BB" w:rsidP="00E858BB">
      <w:pPr>
        <w:jc w:val="center"/>
        <w:rPr>
          <w:b/>
          <w:bCs/>
          <w:sz w:val="20"/>
          <w:szCs w:val="28"/>
          <w:u w:val="single"/>
          <w:lang w:bidi="en-US"/>
        </w:rPr>
      </w:pPr>
      <w:r w:rsidRPr="00165ABC">
        <w:rPr>
          <w:b/>
          <w:bCs/>
          <w:sz w:val="20"/>
          <w:szCs w:val="28"/>
          <w:u w:val="single"/>
          <w:lang w:bidi="en-US"/>
        </w:rPr>
        <w:t>CONDITIONS GENERALES DE VENTE &amp; CONDITIONS POUR LA PRATIQU</w:t>
      </w:r>
      <w:r w:rsidR="00165ABC" w:rsidRPr="00165ABC">
        <w:rPr>
          <w:b/>
          <w:bCs/>
          <w:sz w:val="20"/>
          <w:szCs w:val="28"/>
          <w:u w:val="single"/>
          <w:lang w:bidi="en-US"/>
        </w:rPr>
        <w:t xml:space="preserve">E </w:t>
      </w:r>
      <w:r w:rsidRPr="00165ABC">
        <w:rPr>
          <w:b/>
          <w:bCs/>
          <w:sz w:val="20"/>
          <w:szCs w:val="28"/>
          <w:u w:val="single"/>
          <w:lang w:bidi="en-US"/>
        </w:rPr>
        <w:t>EQUESTRE</w:t>
      </w:r>
    </w:p>
    <w:p w14:paraId="0073FD8F" w14:textId="5B8D9B17" w:rsidR="00E858BB" w:rsidRDefault="00E858BB" w:rsidP="00E858BB">
      <w:pPr>
        <w:jc w:val="center"/>
        <w:rPr>
          <w:sz w:val="18"/>
          <w:lang w:bidi="en-US"/>
        </w:rPr>
      </w:pPr>
      <w:r w:rsidRPr="00E858BB">
        <w:rPr>
          <w:sz w:val="18"/>
          <w:lang w:bidi="en-US"/>
        </w:rPr>
        <w:t>(Extrait du règlement intérieur &amp; des conditions générales de vente d</w:t>
      </w:r>
      <w:r>
        <w:rPr>
          <w:sz w:val="18"/>
          <w:lang w:bidi="en-US"/>
        </w:rPr>
        <w:t>e Senantes en selle)</w:t>
      </w:r>
    </w:p>
    <w:p w14:paraId="6283A2E9" w14:textId="77777777" w:rsidR="00E858BB" w:rsidRPr="00095AD6" w:rsidRDefault="00E858BB" w:rsidP="00E858BB">
      <w:pPr>
        <w:jc w:val="center"/>
        <w:rPr>
          <w:sz w:val="16"/>
          <w:szCs w:val="22"/>
          <w:lang w:bidi="en-US"/>
        </w:rPr>
      </w:pPr>
    </w:p>
    <w:p w14:paraId="7B5FEBDE" w14:textId="20522C6D" w:rsidR="00E858BB" w:rsidRPr="00C34C39" w:rsidRDefault="00E858BB" w:rsidP="00C34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22"/>
          <w:lang w:bidi="en-US"/>
        </w:rPr>
      </w:pPr>
      <w:r w:rsidRPr="00095AD6">
        <w:rPr>
          <w:b/>
          <w:bCs/>
          <w:sz w:val="16"/>
          <w:szCs w:val="22"/>
          <w:lang w:bidi="en-US"/>
        </w:rPr>
        <w:t>LES PRESTATIONS</w:t>
      </w:r>
    </w:p>
    <w:p w14:paraId="7CD3149D" w14:textId="6F0DB183" w:rsidR="00E858BB" w:rsidRPr="00095AD6" w:rsidRDefault="00E858BB" w:rsidP="00E858BB">
      <w:pPr>
        <w:jc w:val="both"/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FORFAIT ANNUEL</w:t>
      </w:r>
    </w:p>
    <w:p w14:paraId="48CAB7AF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rFonts w:ascii="Segoe UI Symbol" w:hAnsi="Segoe UI Symbol" w:cs="Segoe UI Symbol"/>
          <w:sz w:val="16"/>
          <w:szCs w:val="22"/>
          <w:lang w:bidi="en-US"/>
        </w:rPr>
        <w:t>✓</w:t>
      </w:r>
      <w:r w:rsidRPr="00095AD6">
        <w:rPr>
          <w:sz w:val="16"/>
          <w:szCs w:val="22"/>
          <w:lang w:bidi="en-US"/>
        </w:rPr>
        <w:t xml:space="preserve"> INSCRIPTION</w:t>
      </w:r>
    </w:p>
    <w:p w14:paraId="1C8DDF64" w14:textId="0445C95D" w:rsidR="00E858BB" w:rsidRPr="00FB65B1" w:rsidRDefault="00E858BB" w:rsidP="00E858BB">
      <w:pPr>
        <w:jc w:val="both"/>
        <w:rPr>
          <w:b/>
          <w:bCs/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L’inscription est souscrite pour une durée d’une année. Les séances sont consécutives à jour et à heure fixes. Le forfait annuel comprend 34 séances</w:t>
      </w:r>
      <w:r w:rsidR="00FB65B1">
        <w:rPr>
          <w:sz w:val="16"/>
          <w:szCs w:val="22"/>
          <w:lang w:bidi="en-US"/>
        </w:rPr>
        <w:t xml:space="preserve"> </w:t>
      </w:r>
      <w:r w:rsidR="00FB65B1" w:rsidRPr="00095AD6">
        <w:rPr>
          <w:sz w:val="16"/>
          <w:szCs w:val="22"/>
          <w:lang w:bidi="en-US"/>
        </w:rPr>
        <w:t xml:space="preserve">du </w:t>
      </w:r>
      <w:r w:rsidR="00FB65B1">
        <w:rPr>
          <w:sz w:val="16"/>
          <w:szCs w:val="22"/>
          <w:lang w:bidi="en-US"/>
        </w:rPr>
        <w:t>6</w:t>
      </w:r>
      <w:r w:rsidR="00FB65B1" w:rsidRPr="00095AD6">
        <w:rPr>
          <w:sz w:val="16"/>
          <w:szCs w:val="22"/>
          <w:lang w:bidi="en-US"/>
        </w:rPr>
        <w:t xml:space="preserve"> septembre 202</w:t>
      </w:r>
      <w:r w:rsidR="00FB65B1">
        <w:rPr>
          <w:sz w:val="16"/>
          <w:szCs w:val="22"/>
          <w:lang w:bidi="en-US"/>
        </w:rPr>
        <w:t>1</w:t>
      </w:r>
      <w:r w:rsidR="00FB65B1" w:rsidRPr="00095AD6">
        <w:rPr>
          <w:sz w:val="16"/>
          <w:szCs w:val="22"/>
          <w:lang w:bidi="en-US"/>
        </w:rPr>
        <w:t xml:space="preserve"> au </w:t>
      </w:r>
      <w:r w:rsidR="00FB65B1">
        <w:rPr>
          <w:sz w:val="16"/>
          <w:szCs w:val="22"/>
          <w:lang w:bidi="en-US"/>
        </w:rPr>
        <w:t>3</w:t>
      </w:r>
      <w:r w:rsidR="00FB65B1" w:rsidRPr="00095AD6">
        <w:rPr>
          <w:sz w:val="16"/>
          <w:szCs w:val="22"/>
          <w:lang w:bidi="en-US"/>
        </w:rPr>
        <w:t xml:space="preserve"> jui</w:t>
      </w:r>
      <w:r w:rsidR="00FB65B1">
        <w:rPr>
          <w:sz w:val="16"/>
          <w:szCs w:val="22"/>
          <w:lang w:bidi="en-US"/>
        </w:rPr>
        <w:t>llet</w:t>
      </w:r>
      <w:r w:rsidR="00FB65B1" w:rsidRPr="00095AD6">
        <w:rPr>
          <w:sz w:val="16"/>
          <w:szCs w:val="22"/>
          <w:lang w:bidi="en-US"/>
        </w:rPr>
        <w:t xml:space="preserve"> 202</w:t>
      </w:r>
      <w:r w:rsidR="00FB65B1">
        <w:rPr>
          <w:sz w:val="16"/>
          <w:szCs w:val="22"/>
          <w:lang w:bidi="en-US"/>
        </w:rPr>
        <w:t>2</w:t>
      </w:r>
      <w:r w:rsidR="00FB65B1" w:rsidRPr="00095AD6">
        <w:rPr>
          <w:sz w:val="16"/>
          <w:szCs w:val="22"/>
          <w:lang w:bidi="en-US"/>
        </w:rPr>
        <w:t xml:space="preserve">, selon le </w:t>
      </w:r>
      <w:r w:rsidR="00FB65B1">
        <w:rPr>
          <w:sz w:val="16"/>
          <w:szCs w:val="22"/>
          <w:lang w:bidi="en-US"/>
        </w:rPr>
        <w:t>calendrier</w:t>
      </w:r>
      <w:r w:rsidR="00FB65B1" w:rsidRPr="00095AD6">
        <w:rPr>
          <w:sz w:val="16"/>
          <w:szCs w:val="22"/>
          <w:lang w:bidi="en-US"/>
        </w:rPr>
        <w:t xml:space="preserve"> des cours collectifs</w:t>
      </w:r>
      <w:r w:rsidR="00FB65B1">
        <w:rPr>
          <w:sz w:val="16"/>
          <w:szCs w:val="22"/>
          <w:lang w:bidi="en-US"/>
        </w:rPr>
        <w:t>,</w:t>
      </w:r>
      <w:r w:rsidRPr="00095AD6">
        <w:rPr>
          <w:sz w:val="16"/>
          <w:szCs w:val="22"/>
          <w:lang w:bidi="en-US"/>
        </w:rPr>
        <w:t xml:space="preserve"> </w:t>
      </w:r>
      <w:r w:rsidRPr="00FB65B1">
        <w:rPr>
          <w:b/>
          <w:bCs/>
          <w:sz w:val="16"/>
          <w:szCs w:val="22"/>
          <w:lang w:bidi="en-US"/>
        </w:rPr>
        <w:t>hors vacances scolaires zone B</w:t>
      </w:r>
      <w:r w:rsidR="00FB65B1" w:rsidRPr="00FB65B1">
        <w:rPr>
          <w:b/>
          <w:bCs/>
          <w:sz w:val="16"/>
          <w:szCs w:val="22"/>
          <w:lang w:bidi="en-US"/>
        </w:rPr>
        <w:t xml:space="preserve"> et semaine 21 du 23 au 29 mai 2022</w:t>
      </w:r>
      <w:r w:rsidR="00FB65B1">
        <w:rPr>
          <w:b/>
          <w:bCs/>
          <w:sz w:val="16"/>
          <w:szCs w:val="22"/>
          <w:lang w:bidi="en-US"/>
        </w:rPr>
        <w:t>.</w:t>
      </w:r>
    </w:p>
    <w:p w14:paraId="09BFCA09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rFonts w:ascii="Segoe UI Symbol" w:hAnsi="Segoe UI Symbol" w:cs="Segoe UI Symbol"/>
          <w:sz w:val="16"/>
          <w:szCs w:val="22"/>
          <w:lang w:bidi="en-US"/>
        </w:rPr>
        <w:t>✓</w:t>
      </w:r>
      <w:r w:rsidRPr="00095AD6">
        <w:rPr>
          <w:sz w:val="16"/>
          <w:szCs w:val="22"/>
          <w:lang w:bidi="en-US"/>
        </w:rPr>
        <w:t xml:space="preserve"> REGLEMENT DU FORFAIT</w:t>
      </w:r>
    </w:p>
    <w:p w14:paraId="50FC07FA" w14:textId="758722E9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L’inscription au forfait est annuelle et le règlement s’effectue en une fois. Différentes possibilités d’encaissement sont proposées en 3 fois ou 10 fois sans frais. Les prix des forfaits annuels incluent des frais de dossier qui ne donnent lieu à aucun remboursement pour quelque raison que ce soit.</w:t>
      </w:r>
    </w:p>
    <w:p w14:paraId="5C5349F1" w14:textId="144FCE87" w:rsidR="00E858BB" w:rsidRPr="00095AD6" w:rsidRDefault="00D67022" w:rsidP="00E858BB">
      <w:pPr>
        <w:jc w:val="both"/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CARTE DE 10H</w:t>
      </w:r>
    </w:p>
    <w:p w14:paraId="54B2DFCB" w14:textId="3EA37EBF" w:rsidR="00D67022" w:rsidRPr="00095AD6" w:rsidRDefault="00D67022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Les inscriptions à la carte de 10h est ferme. Elle doit être réglées avant d’être consommées. Elle a une durée de validité d’une année scolaire. Vous devez vous inscrire 48h avant la reprise souhaitez afin de vérifier qu’il reste bien de la place.</w:t>
      </w:r>
    </w:p>
    <w:p w14:paraId="2DA473B1" w14:textId="13A58C17" w:rsidR="00E858BB" w:rsidRPr="00095AD6" w:rsidRDefault="00E858BB" w:rsidP="00E858BB">
      <w:pPr>
        <w:jc w:val="both"/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STAGES</w:t>
      </w:r>
    </w:p>
    <w:p w14:paraId="58F4CF19" w14:textId="1EE7A540" w:rsidR="00E858BB" w:rsidRPr="00095AD6" w:rsidRDefault="00E858BB" w:rsidP="00D67022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Les inscriptions aux stages sont fermes. Elles doivent être réglées avant d’être consommées.</w:t>
      </w:r>
      <w:r w:rsidR="00D67022" w:rsidRPr="00095AD6">
        <w:rPr>
          <w:sz w:val="16"/>
          <w:szCs w:val="22"/>
          <w:lang w:bidi="en-US"/>
        </w:rPr>
        <w:t xml:space="preserve"> Une licence de 8 jour peut être souscrite.</w:t>
      </w:r>
    </w:p>
    <w:p w14:paraId="42B9E7B8" w14:textId="77777777" w:rsidR="00E858BB" w:rsidRPr="00095AD6" w:rsidRDefault="00E858BB" w:rsidP="00E858BB">
      <w:pPr>
        <w:jc w:val="both"/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AUTRES PRESTATIONS EQUESTRES</w:t>
      </w:r>
    </w:p>
    <w:p w14:paraId="363AD270" w14:textId="1AF11C65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Les inscriptions aux animations, baptêmes, balades, perfectionnements, aux compétitions et à toutes autres prestations sont fermes. Elles doivent être réglées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avant d’être consommées. Les inscriptions aux animations, baptêmes, balades, perfectionnements, aux compétitions et à toutes autres prestations ne donnent lieu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à aucun remboursement ni à aucun report pour quelque raison que ce soit.</w:t>
      </w:r>
    </w:p>
    <w:p w14:paraId="3DC97EE1" w14:textId="77777777" w:rsidR="00BE5000" w:rsidRPr="00095AD6" w:rsidRDefault="00BE5000" w:rsidP="00BE5000">
      <w:pPr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RECUPERATION DES REPRISES</w:t>
      </w:r>
    </w:p>
    <w:p w14:paraId="2B29C1D0" w14:textId="3753C6FD" w:rsidR="00BE5000" w:rsidRPr="00095AD6" w:rsidRDefault="00BE5000" w:rsidP="00BE5000">
      <w:pPr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Vous êtes malade, en vacances, en déplacement professionnel ou scolaire : vous avez la possibilité de récupérer 4 séances sur votre forfait annuel.</w:t>
      </w:r>
    </w:p>
    <w:p w14:paraId="2B7B7A1F" w14:textId="59909921" w:rsidR="00BE5000" w:rsidRPr="00095AD6" w:rsidRDefault="00BE5000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Rattrapages selon places disponibles, en dehors des stages et animations.</w:t>
      </w:r>
    </w:p>
    <w:p w14:paraId="09A7DC58" w14:textId="14AF7DD8" w:rsidR="00E858BB" w:rsidRPr="00095AD6" w:rsidRDefault="00E858BB" w:rsidP="00E858BB">
      <w:pPr>
        <w:jc w:val="both"/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RETARD DE PAIEMENT</w:t>
      </w:r>
    </w:p>
    <w:p w14:paraId="07BCE4A7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Tout retard de paiement donnera lieu à des pénalités correspondant à 10% de la somme TTC due initialement. La date limite de paiement figure sur la facture.</w:t>
      </w:r>
    </w:p>
    <w:p w14:paraId="749C957C" w14:textId="77777777" w:rsidR="00E858BB" w:rsidRPr="00095AD6" w:rsidRDefault="00E858BB" w:rsidP="00E858BB">
      <w:pPr>
        <w:jc w:val="both"/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TARIFS ET TVA SUR LES PRESTATIONS EQUESTRES</w:t>
      </w:r>
    </w:p>
    <w:p w14:paraId="13FE9E32" w14:textId="3FA17E73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Les tarifs des prestations équestres sont TTC. Ils comprennent deux prestations qui donnent lieu à l’application de deux taux de TVA : Droit d’accès et d’utilisation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des installations sportives (TVA 5.5%) &amp; Enseignement ou Pension (TVA 20%). Le prix détaillé de chaque prestation, avec la ventilation des deux taux de TVA, est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 xml:space="preserve">consultable sur les grilles tarifaires affichées </w:t>
      </w:r>
      <w:r w:rsidR="00D67022" w:rsidRPr="00095AD6">
        <w:rPr>
          <w:sz w:val="16"/>
          <w:szCs w:val="22"/>
          <w:lang w:bidi="en-US"/>
        </w:rPr>
        <w:t>à l’</w:t>
      </w:r>
      <w:r w:rsidR="00FB65B1" w:rsidRPr="00095AD6">
        <w:rPr>
          <w:sz w:val="16"/>
          <w:szCs w:val="22"/>
          <w:lang w:bidi="en-US"/>
        </w:rPr>
        <w:t>accueil</w:t>
      </w:r>
      <w:r w:rsidRPr="00095AD6">
        <w:rPr>
          <w:sz w:val="16"/>
          <w:szCs w:val="22"/>
          <w:lang w:bidi="en-US"/>
        </w:rPr>
        <w:t>. Ces deux taux de TVA sont applicables sous réserve de modifications de la législation.</w:t>
      </w:r>
    </w:p>
    <w:p w14:paraId="2A07B038" w14:textId="4BFC2612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Les tarifs sont réévalués chaque année.</w:t>
      </w:r>
    </w:p>
    <w:p w14:paraId="234D66BE" w14:textId="77777777" w:rsidR="00D67022" w:rsidRPr="00095AD6" w:rsidRDefault="00D67022" w:rsidP="00E858BB">
      <w:pPr>
        <w:jc w:val="both"/>
        <w:rPr>
          <w:sz w:val="16"/>
          <w:szCs w:val="22"/>
          <w:lang w:bidi="en-US"/>
        </w:rPr>
      </w:pPr>
    </w:p>
    <w:p w14:paraId="523D8138" w14:textId="5E3E1C78" w:rsidR="00E858BB" w:rsidRPr="00095AD6" w:rsidRDefault="00804291" w:rsidP="00D67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22"/>
          <w:lang w:bidi="en-US"/>
        </w:rPr>
      </w:pPr>
      <w:r>
        <w:rPr>
          <w:b/>
          <w:bCs/>
          <w:sz w:val="16"/>
          <w:szCs w:val="22"/>
          <w:lang w:bidi="en-US"/>
        </w:rPr>
        <w:t>MODALITE DE PAIMENT - LICENCE</w:t>
      </w:r>
    </w:p>
    <w:p w14:paraId="600AD1A2" w14:textId="0AF8D52F" w:rsidR="00D67022" w:rsidRPr="00095AD6" w:rsidRDefault="00D67022" w:rsidP="00E858BB">
      <w:pPr>
        <w:jc w:val="both"/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MODALITES DE PAIEMENT</w:t>
      </w:r>
    </w:p>
    <w:p w14:paraId="4DEA1413" w14:textId="6B23302D" w:rsidR="00D67022" w:rsidRPr="00095AD6" w:rsidRDefault="00BE5000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 règlement est ferme mais les encaissements peuvent se faire en 1, 3 ou 10 fois sans frais.</w:t>
      </w:r>
    </w:p>
    <w:p w14:paraId="4FB38C6D" w14:textId="188D362F" w:rsidR="00BE5000" w:rsidRPr="00095AD6" w:rsidRDefault="00BE5000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Il peut se faire par chèque, espèce, virement, prélèvement en cas de règlement en 10 fois., chèque ANCV ou coupon sport.</w:t>
      </w:r>
    </w:p>
    <w:p w14:paraId="16417607" w14:textId="1A190BE5" w:rsidR="00E858BB" w:rsidRPr="00095AD6" w:rsidRDefault="00E858BB" w:rsidP="00E858BB">
      <w:pPr>
        <w:jc w:val="both"/>
        <w:rPr>
          <w:b/>
          <w:bCs/>
          <w:sz w:val="16"/>
          <w:szCs w:val="22"/>
          <w:u w:val="single"/>
          <w:lang w:bidi="en-US"/>
        </w:rPr>
      </w:pPr>
      <w:r w:rsidRPr="00095AD6">
        <w:rPr>
          <w:b/>
          <w:bCs/>
          <w:sz w:val="16"/>
          <w:szCs w:val="22"/>
          <w:u w:val="single"/>
          <w:lang w:bidi="en-US"/>
        </w:rPr>
        <w:t>ASSURANCE INDIVIDUELLE ACCIDENT</w:t>
      </w:r>
    </w:p>
    <w:p w14:paraId="6198601F" w14:textId="31E45572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Pour pratiquer l’équitation, la licence fédérale est conseillée. Lors de l’inscription, l’usager a la possibilité de prendre cette licence fédérale qui lui permet d’être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assuré dans tous les centres équestres affiliés de France, de passer des examens, de les valider et de participer à une dynamique sportive. Les garanties couvertes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par la licence fédérale figurent à l’affichage. Dans le cas contraire, il appartient à l’usager d’apporter la preuve qu’il possède une assurance personnelle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 xml:space="preserve">multirisque en cours de validité couvrant les activités équestres, dégageant </w:t>
      </w:r>
      <w:r w:rsidR="00D67022" w:rsidRPr="00095AD6">
        <w:rPr>
          <w:sz w:val="16"/>
          <w:szCs w:val="22"/>
          <w:lang w:bidi="en-US"/>
        </w:rPr>
        <w:t>Senantes en selle</w:t>
      </w:r>
      <w:r w:rsidRPr="00095AD6">
        <w:rPr>
          <w:sz w:val="16"/>
          <w:szCs w:val="22"/>
          <w:lang w:bidi="en-US"/>
        </w:rPr>
        <w:t xml:space="preserve"> de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cette responsabilité. Chaque usager a la possibilité de souscrire une assurance complémentaire à celle prévue par la licence FFE. Cette assurance complémentaire</w:t>
      </w:r>
      <w:r w:rsidR="00D67022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peut être souscrite auprès de l’assureur de la FFE ou auprès d’une autre compagnie d’assurance.</w:t>
      </w:r>
    </w:p>
    <w:p w14:paraId="1FAEBB33" w14:textId="77777777" w:rsidR="00D67022" w:rsidRPr="00095AD6" w:rsidRDefault="00D67022" w:rsidP="00E858BB">
      <w:pPr>
        <w:jc w:val="both"/>
        <w:rPr>
          <w:sz w:val="16"/>
          <w:szCs w:val="22"/>
          <w:lang w:bidi="en-US"/>
        </w:rPr>
      </w:pPr>
    </w:p>
    <w:p w14:paraId="2DAC7F52" w14:textId="29CD6B9E" w:rsidR="00E858BB" w:rsidRPr="00095AD6" w:rsidRDefault="00804291" w:rsidP="00BE5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22"/>
          <w:lang w:bidi="en-US"/>
        </w:rPr>
      </w:pPr>
      <w:r>
        <w:rPr>
          <w:b/>
          <w:bCs/>
          <w:sz w:val="16"/>
          <w:szCs w:val="22"/>
          <w:lang w:bidi="en-US"/>
        </w:rPr>
        <w:t>EXTRAIT DE REGLEMENT INTERIEUR : DISCIPLINE ET SECURITE</w:t>
      </w:r>
    </w:p>
    <w:p w14:paraId="4D9D4282" w14:textId="77777777" w:rsidR="00E858BB" w:rsidRPr="00095AD6" w:rsidRDefault="00E858BB" w:rsidP="00E858BB">
      <w:pPr>
        <w:jc w:val="both"/>
        <w:rPr>
          <w:sz w:val="16"/>
          <w:szCs w:val="22"/>
          <w:u w:val="single"/>
          <w:lang w:bidi="en-US"/>
        </w:rPr>
      </w:pPr>
      <w:r w:rsidRPr="00095AD6">
        <w:rPr>
          <w:sz w:val="16"/>
          <w:szCs w:val="22"/>
          <w:u w:val="single"/>
          <w:lang w:bidi="en-US"/>
        </w:rPr>
        <w:t>RECLAMATIONS ET SUGGESTIONS</w:t>
      </w:r>
    </w:p>
    <w:p w14:paraId="250D4746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Tout usager désireux de présenter une réclamation ou une suggestion qu’il estime motivée et justifiée concernant les prestations équestres peut le faire.</w:t>
      </w:r>
    </w:p>
    <w:p w14:paraId="0891F2B0" w14:textId="77777777" w:rsidR="00D5173A" w:rsidRPr="00095AD6" w:rsidRDefault="00E858BB" w:rsidP="00D5173A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(Cf. articles 5 du règlement intérieur).</w:t>
      </w:r>
    </w:p>
    <w:p w14:paraId="2D857E94" w14:textId="2811409A" w:rsidR="00D5173A" w:rsidRPr="00095AD6" w:rsidRDefault="00D5173A" w:rsidP="00D5173A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 xml:space="preserve">Il peut se faire par </w:t>
      </w:r>
      <w:proofErr w:type="gramStart"/>
      <w:r w:rsidR="00C34C39" w:rsidRPr="00095AD6">
        <w:rPr>
          <w:sz w:val="16"/>
          <w:szCs w:val="22"/>
          <w:lang w:bidi="en-US"/>
        </w:rPr>
        <w:t>e-mail</w:t>
      </w:r>
      <w:proofErr w:type="gramEnd"/>
      <w:r w:rsidRPr="00095AD6">
        <w:rPr>
          <w:sz w:val="16"/>
          <w:szCs w:val="22"/>
          <w:lang w:bidi="en-US"/>
        </w:rPr>
        <w:t xml:space="preserve"> </w:t>
      </w:r>
      <w:r w:rsidR="00FB65B1">
        <w:rPr>
          <w:sz w:val="16"/>
          <w:szCs w:val="22"/>
          <w:lang w:bidi="en-US"/>
        </w:rPr>
        <w:t>contact@senantesenselle.fr</w:t>
      </w:r>
    </w:p>
    <w:p w14:paraId="15C1757A" w14:textId="77777777" w:rsidR="00E858BB" w:rsidRPr="00095AD6" w:rsidRDefault="00E858BB" w:rsidP="00E858BB">
      <w:pPr>
        <w:jc w:val="both"/>
        <w:rPr>
          <w:sz w:val="16"/>
          <w:szCs w:val="22"/>
          <w:u w:val="single"/>
          <w:lang w:bidi="en-US"/>
        </w:rPr>
      </w:pPr>
      <w:r w:rsidRPr="00095AD6">
        <w:rPr>
          <w:sz w:val="16"/>
          <w:szCs w:val="22"/>
          <w:u w:val="single"/>
          <w:lang w:bidi="en-US"/>
        </w:rPr>
        <w:t>DISCIPLINE</w:t>
      </w:r>
    </w:p>
    <w:p w14:paraId="428FA8CC" w14:textId="64EE1D40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• Au cours de toutes les activités et en particulier à l’intérieur des locaux ou des installations, les usagers doivent observer une obéissance complète à</w:t>
      </w:r>
      <w:r w:rsidR="00D5173A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l’encadrement et appliquer les consignes de sécurité fixées.</w:t>
      </w:r>
    </w:p>
    <w:p w14:paraId="16BFF689" w14:textId="76691E5C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lastRenderedPageBreak/>
        <w:t>• En tous lieux et toutes circonstances, les usagers sont tenus d’observer une attitude déférente vis-à-vis du personnel d’encadrement ainsi qu’une parfaite</w:t>
      </w:r>
      <w:r w:rsidR="00D5173A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correction à l’égard des autres usagers.</w:t>
      </w:r>
    </w:p>
    <w:p w14:paraId="08236AD1" w14:textId="5F8A6B2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• Tout usager ayant la possibilité de présenter en permanence une réclamation, aucune manifestation discourtoise envers l’établissement, ses cavaliers ou son</w:t>
      </w:r>
      <w:r w:rsidR="00D5173A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personnel n’est admise.</w:t>
      </w:r>
    </w:p>
    <w:p w14:paraId="466DD9CE" w14:textId="69E41F56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Toute attitude répréhensible d’un usager et en particulier toute inobservation des conditions générales de vente ou du règlement intérieur expose celui qui en est</w:t>
      </w:r>
      <w:r w:rsidR="00D5173A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responsable à des sanctions : mise à pied, exclusion temporaire ou exclusion définitive. (Cf. Article 6 du règlement intérieur). Tout usager faisant l’objet d’une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sanction ne peut prétendre à aucun remboursement des sommes déjà payées par lui et se rapportant aux activités dont la sanction le prive.</w:t>
      </w:r>
    </w:p>
    <w:p w14:paraId="42A4E4D7" w14:textId="7825F864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La responsabilité de l’établissement équestre est dégagée dans le cas d’un accident provoqué par une inobservation des consignes de sécurité ou du règlement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intérieur.</w:t>
      </w:r>
    </w:p>
    <w:p w14:paraId="4AEBE80B" w14:textId="77777777" w:rsidR="00E858BB" w:rsidRPr="00095AD6" w:rsidRDefault="00E858BB" w:rsidP="00E858BB">
      <w:pPr>
        <w:jc w:val="both"/>
        <w:rPr>
          <w:sz w:val="16"/>
          <w:szCs w:val="22"/>
          <w:u w:val="single"/>
          <w:lang w:bidi="en-US"/>
        </w:rPr>
      </w:pPr>
      <w:r w:rsidRPr="00095AD6">
        <w:rPr>
          <w:sz w:val="16"/>
          <w:szCs w:val="22"/>
          <w:u w:val="single"/>
          <w:lang w:bidi="en-US"/>
        </w:rPr>
        <w:t>TENUE ET EQUIPEMENT</w:t>
      </w:r>
    </w:p>
    <w:p w14:paraId="533C8F01" w14:textId="7FF22DCA" w:rsidR="00E858BB" w:rsidRPr="00095AD6" w:rsidRDefault="00E858BB" w:rsidP="00BC7993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L’usager de l’établissement équestre doit, pour monter à cheval ou à poney, tant à l’intérieur qu’à l’extérieur adopter une tenue vestimentaire correcte et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 xml:space="preserve">conforme aux usages traditionnels de l’équitation Française. </w:t>
      </w:r>
    </w:p>
    <w:p w14:paraId="3BF6A21B" w14:textId="39CB1392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Equipement : Bottes, cravache, gants, licol avec longe, éperons et guêtres (les guêtres sont obligatoires à partir du galop 4 lors des séances de saut d’obstacles), sac de pansage avec brosses et cure pieds, protège dos conseillé pour le CSO et obligatoire pour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le cross. Pour des raisons de sécurité, le pantalon d’équitation ainsi que les bottes ou boots sont vivement conseillés pour les cavaliers</w:t>
      </w:r>
      <w:r w:rsidR="00BC7993" w:rsidRPr="00095AD6">
        <w:rPr>
          <w:sz w:val="16"/>
          <w:szCs w:val="22"/>
          <w:lang w:bidi="en-US"/>
        </w:rPr>
        <w:t>.</w:t>
      </w:r>
    </w:p>
    <w:p w14:paraId="78C5A926" w14:textId="19DDFB08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Il est demandé aux cavaliers de veiller à la propreté et au bon état du matériel équestre (selle, harnachement, matériel pédagogique…) mis à leur disposition dans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le cadre de leur pratique et de le ranger correctement dans les lieux indiqués.</w:t>
      </w:r>
    </w:p>
    <w:p w14:paraId="51F70D6A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 port du casque est obligatoire. Il doit être porté afin de constituer une protection effective pour l’usager et être conforme à la norme NF EN 1384.</w:t>
      </w:r>
    </w:p>
    <w:p w14:paraId="0DCA8A08" w14:textId="77777777" w:rsidR="00E858BB" w:rsidRPr="00095AD6" w:rsidRDefault="00E858BB" w:rsidP="00E858BB">
      <w:pPr>
        <w:jc w:val="both"/>
        <w:rPr>
          <w:sz w:val="16"/>
          <w:szCs w:val="22"/>
          <w:u w:val="single"/>
          <w:lang w:bidi="en-US"/>
        </w:rPr>
      </w:pPr>
      <w:r w:rsidRPr="00095AD6">
        <w:rPr>
          <w:sz w:val="16"/>
          <w:szCs w:val="22"/>
          <w:u w:val="single"/>
          <w:lang w:bidi="en-US"/>
        </w:rPr>
        <w:t>REGLES DE VIE DANS LA STRUCTURE</w:t>
      </w:r>
    </w:p>
    <w:p w14:paraId="2E1E0550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• CONVIVIALITE</w:t>
      </w:r>
    </w:p>
    <w:p w14:paraId="3970864D" w14:textId="14BE6BBB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 club house club</w:t>
      </w:r>
      <w:r w:rsidR="00C34C39">
        <w:rPr>
          <w:sz w:val="16"/>
          <w:szCs w:val="22"/>
          <w:lang w:bidi="en-US"/>
        </w:rPr>
        <w:t>/la tente</w:t>
      </w:r>
      <w:r w:rsidRPr="00095AD6">
        <w:rPr>
          <w:sz w:val="16"/>
          <w:szCs w:val="22"/>
          <w:lang w:bidi="en-US"/>
        </w:rPr>
        <w:t xml:space="preserve"> est à votre disposition. Vous pouvez vous y retrouver entre cavaliers dans les horaires d’ouverture de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l’établissement. N’hésitez pas à entretenir la convivialité par un bonjour souriant à toutes personnes rencontrées.</w:t>
      </w:r>
    </w:p>
    <w:p w14:paraId="2CDD1D34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• HORAIRES</w:t>
      </w:r>
    </w:p>
    <w:p w14:paraId="39B61694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-Une demi-heure avant la séance, prendre connaissance du cheval ou du poney attribué.</w:t>
      </w:r>
    </w:p>
    <w:p w14:paraId="198CF892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-Prévoir un quart d’heure avant et après la reprise pour assurer les soins, s’occuper de sa monture et ranger son matériel de sellerie.</w:t>
      </w:r>
    </w:p>
    <w:p w14:paraId="5028B37C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-L’heure de cours, de perfectionnement, d’animation ou de stage correspondent à la prise en charge des cavaliers par leur enseignant.</w:t>
      </w:r>
    </w:p>
    <w:p w14:paraId="447A6999" w14:textId="3F0175EE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Les cours représentent environ 45 minutes de pratique pour un cours d’une</w:t>
      </w:r>
      <w:r w:rsidR="00BC7993" w:rsidRPr="00095AD6">
        <w:rPr>
          <w:sz w:val="16"/>
          <w:szCs w:val="22"/>
          <w:lang w:bidi="en-US"/>
        </w:rPr>
        <w:t xml:space="preserve"> heure.</w:t>
      </w:r>
    </w:p>
    <w:p w14:paraId="2731EC59" w14:textId="31FC88D1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 xml:space="preserve">Pour les </w:t>
      </w:r>
      <w:r w:rsidR="00BC7993" w:rsidRPr="00095AD6">
        <w:rPr>
          <w:sz w:val="16"/>
          <w:szCs w:val="22"/>
          <w:lang w:bidi="en-US"/>
        </w:rPr>
        <w:t>baby poney</w:t>
      </w:r>
      <w:r w:rsidRPr="00095AD6">
        <w:rPr>
          <w:sz w:val="16"/>
          <w:szCs w:val="22"/>
          <w:lang w:bidi="en-US"/>
        </w:rPr>
        <w:t xml:space="preserve">, </w:t>
      </w:r>
      <w:r w:rsidR="00BC7993" w:rsidRPr="00095AD6">
        <w:rPr>
          <w:sz w:val="16"/>
          <w:szCs w:val="22"/>
          <w:lang w:bidi="en-US"/>
        </w:rPr>
        <w:t>c’est</w:t>
      </w:r>
      <w:r w:rsidRPr="00095AD6">
        <w:rPr>
          <w:sz w:val="16"/>
          <w:szCs w:val="22"/>
          <w:lang w:bidi="en-US"/>
        </w:rPr>
        <w:t xml:space="preserve"> 30 minutes de pratique.</w:t>
      </w:r>
    </w:p>
    <w:p w14:paraId="4144DD09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• SECURITE</w:t>
      </w:r>
    </w:p>
    <w:p w14:paraId="2534E216" w14:textId="5FA6703C" w:rsidR="00E858BB" w:rsidRPr="00095AD6" w:rsidRDefault="00E858BB" w:rsidP="00BC7993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-Interdiction formelle de fumer dans tous les locaux, autour et dans les écuries et dans l’enceinte du poney-club et du centre équestre. L’espace fumeurs se situe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sur le parking du centre équestre. L’établissement décline toute responsabilité en cas de non-respect de cette règle au regard de la réglementation en vigueur.</w:t>
      </w:r>
    </w:p>
    <w:p w14:paraId="78D21EA3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-Utiliser les parkings pour garer les véhicules à moteur (voitures, motos, scooters, camions, vans…)</w:t>
      </w:r>
    </w:p>
    <w:p w14:paraId="611AAE9F" w14:textId="725CD11B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-Ne laisser rien d’apparent ou de valeur dans les véhicules, devant et dans les boxes. L’établissement décline toute responsabilité en cas de vols ou de</w:t>
      </w:r>
      <w:r w:rsidR="00BC7993" w:rsidRPr="00095AD6">
        <w:rPr>
          <w:sz w:val="16"/>
          <w:szCs w:val="22"/>
          <w:lang w:bidi="en-US"/>
        </w:rPr>
        <w:t xml:space="preserve"> dégradations</w:t>
      </w:r>
      <w:r w:rsidRPr="00095AD6">
        <w:rPr>
          <w:sz w:val="16"/>
          <w:szCs w:val="22"/>
          <w:lang w:bidi="en-US"/>
        </w:rPr>
        <w:t>.</w:t>
      </w:r>
    </w:p>
    <w:p w14:paraId="57A9F8CE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-Les chiens doivent être tenus en laisse sur le site et sont strictement interdits à l’intérieur des locaux.</w:t>
      </w:r>
    </w:p>
    <w:p w14:paraId="50FE01D8" w14:textId="444B8501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-Aucun jeu de ballon, vélo, trottinettes, poussettes dans les écuries, ni comportement risquant d’effrayer les chevaux/poneys n’est autorisé dans l’enceinte de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l’établissement.</w:t>
      </w:r>
    </w:p>
    <w:p w14:paraId="203A588C" w14:textId="516DBA72" w:rsidR="00BC7993" w:rsidRPr="00095AD6" w:rsidRDefault="00BC7993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-Ne pas monter et jouer autour des bottes de pailles et foins.</w:t>
      </w:r>
    </w:p>
    <w:p w14:paraId="10A82ADA" w14:textId="6C66F17F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-Les cavaliers mineurs ne sont sous la responsabilité de l’établissement équestre que durant l’heure de reprise et durant le temps de préparation de l’équidé et le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retour à l’écurie, soit une demi-heure avant la reprise et un quart d’heure après la reprise.</w:t>
      </w:r>
    </w:p>
    <w:p w14:paraId="1E80B91A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En dehors des heures de reprises vendues, les mineurs sont sous la responsabilité de leurs parents ou de leur tuteur légal.</w:t>
      </w:r>
    </w:p>
    <w:p w14:paraId="4B49CDFF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• DROIT A L’IMAGE ET DONNEES PERSONNELLES</w:t>
      </w:r>
    </w:p>
    <w:p w14:paraId="444EF16A" w14:textId="01ECDB75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L’usager ou son représentant légal autorise, sans réserve, l’établissement à prendre, détenir et diffuser son image (photos et vidéos) prise dans le cadre de la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pratique équestre. Les images ou les vidéos sont acquises définitivement par l’établissement, quelle que soit la période d’utilisation et sans aucun paiement de la</w:t>
      </w:r>
      <w:r w:rsidR="00BC7993" w:rsidRPr="00095AD6">
        <w:rPr>
          <w:sz w:val="16"/>
          <w:szCs w:val="22"/>
          <w:lang w:bidi="en-US"/>
        </w:rPr>
        <w:t xml:space="preserve"> </w:t>
      </w:r>
      <w:r w:rsidRPr="00095AD6">
        <w:rPr>
          <w:sz w:val="16"/>
          <w:szCs w:val="22"/>
          <w:lang w:bidi="en-US"/>
        </w:rPr>
        <w:t>part de l’établissement.</w:t>
      </w:r>
    </w:p>
    <w:p w14:paraId="239037BE" w14:textId="77777777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L’établissement s’engage à utiliser ses images et vidéos dans le cadre de la promotion de ses activités et de ne pas en faire un usage commercial.</w:t>
      </w:r>
    </w:p>
    <w:p w14:paraId="6EB72B65" w14:textId="07B8CA5B" w:rsidR="00E858BB" w:rsidRPr="00095AD6" w:rsidRDefault="00E858BB" w:rsidP="00E858BB">
      <w:pPr>
        <w:jc w:val="both"/>
        <w:rPr>
          <w:sz w:val="16"/>
          <w:szCs w:val="22"/>
          <w:lang w:bidi="en-US"/>
        </w:rPr>
      </w:pPr>
      <w:r w:rsidRPr="00095AD6">
        <w:rPr>
          <w:sz w:val="16"/>
          <w:szCs w:val="22"/>
          <w:lang w:bidi="en-US"/>
        </w:rPr>
        <w:t>Les informations nominatives recueillies aux accueils et sur le site internet sont destinées à l'usage</w:t>
      </w:r>
      <w:r w:rsidR="00BC7993" w:rsidRPr="00095AD6">
        <w:rPr>
          <w:sz w:val="16"/>
          <w:szCs w:val="22"/>
          <w:lang w:bidi="en-US"/>
        </w:rPr>
        <w:t xml:space="preserve"> de Senantes en selle</w:t>
      </w:r>
      <w:r w:rsidRPr="00095AD6">
        <w:rPr>
          <w:sz w:val="16"/>
          <w:szCs w:val="22"/>
          <w:lang w:bidi="en-US"/>
        </w:rPr>
        <w:t>. Elles pourront donner lieu à exercice du droit d'accès et de rectification auprès de l’établissement dans les conditions prévues par la loi n°78-17 du 06</w:t>
      </w:r>
    </w:p>
    <w:p w14:paraId="0408A473" w14:textId="77777777" w:rsidR="00E858BB" w:rsidRPr="00E858BB" w:rsidRDefault="00E858BB" w:rsidP="00E858BB">
      <w:pPr>
        <w:jc w:val="both"/>
        <w:rPr>
          <w:sz w:val="18"/>
          <w:lang w:bidi="en-US"/>
        </w:rPr>
      </w:pPr>
      <w:r w:rsidRPr="00095AD6">
        <w:rPr>
          <w:sz w:val="16"/>
          <w:szCs w:val="22"/>
          <w:lang w:bidi="en-US"/>
        </w:rPr>
        <w:t>Janvier 1978 relative à l'informatique, aux fichiers et aux libertés.</w:t>
      </w:r>
    </w:p>
    <w:p w14:paraId="5EBB7330" w14:textId="0F841362" w:rsidR="006D6DF3" w:rsidRDefault="006D6DF3" w:rsidP="00E858BB">
      <w:pPr>
        <w:jc w:val="both"/>
        <w:rPr>
          <w:sz w:val="18"/>
          <w:lang w:bidi="en-US"/>
        </w:rPr>
      </w:pPr>
    </w:p>
    <w:p w14:paraId="6CE99CB3" w14:textId="773A2CCC" w:rsidR="00BC7993" w:rsidRPr="00095AD6" w:rsidRDefault="00BC7993" w:rsidP="00165AB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b/>
          <w:bCs/>
          <w:sz w:val="16"/>
          <w:szCs w:val="22"/>
          <w:lang w:bidi="en-US"/>
        </w:rPr>
      </w:pPr>
      <w:r w:rsidRPr="00095AD6">
        <w:rPr>
          <w:b/>
          <w:bCs/>
          <w:sz w:val="20"/>
          <w:szCs w:val="28"/>
          <w:lang w:bidi="en-US"/>
        </w:rPr>
        <w:t>Je déclare Mme, Melle, M (</w:t>
      </w:r>
      <w:proofErr w:type="gramStart"/>
      <w:r w:rsidRPr="00095AD6">
        <w:rPr>
          <w:b/>
          <w:bCs/>
          <w:sz w:val="20"/>
          <w:szCs w:val="28"/>
          <w:lang w:bidi="en-US"/>
        </w:rPr>
        <w:t>*)</w:t>
      </w:r>
      <w:r w:rsidR="00095AD6">
        <w:rPr>
          <w:b/>
          <w:bCs/>
          <w:sz w:val="20"/>
          <w:szCs w:val="28"/>
          <w:lang w:bidi="en-US"/>
        </w:rPr>
        <w:t>_</w:t>
      </w:r>
      <w:proofErr w:type="gramEnd"/>
      <w:r w:rsidR="00095AD6">
        <w:rPr>
          <w:b/>
          <w:bCs/>
          <w:sz w:val="20"/>
          <w:szCs w:val="28"/>
          <w:lang w:bidi="en-US"/>
        </w:rPr>
        <w:t>___________________________________</w:t>
      </w:r>
      <w:r w:rsidRPr="00095AD6">
        <w:rPr>
          <w:b/>
          <w:bCs/>
          <w:sz w:val="20"/>
          <w:szCs w:val="28"/>
          <w:lang w:bidi="en-US"/>
        </w:rPr>
        <w:t xml:space="preserve"> (*</w:t>
      </w:r>
      <w:r w:rsidR="00095AD6">
        <w:rPr>
          <w:b/>
          <w:bCs/>
          <w:sz w:val="20"/>
          <w:szCs w:val="28"/>
          <w:lang w:bidi="en-US"/>
        </w:rPr>
        <w:t>)</w:t>
      </w:r>
      <w:r w:rsidRPr="00095AD6">
        <w:rPr>
          <w:b/>
          <w:bCs/>
          <w:sz w:val="16"/>
          <w:szCs w:val="22"/>
          <w:lang w:bidi="en-US"/>
        </w:rPr>
        <w:t>l’intéressé ou le représentant légal pour les mineurs</w:t>
      </w:r>
    </w:p>
    <w:p w14:paraId="590AB4F5" w14:textId="52B8BD21" w:rsidR="00095AD6" w:rsidRPr="00095AD6" w:rsidRDefault="00BC7993" w:rsidP="00165AB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b/>
          <w:bCs/>
          <w:sz w:val="20"/>
          <w:szCs w:val="28"/>
          <w:lang w:bidi="en-US"/>
        </w:rPr>
      </w:pPr>
      <w:proofErr w:type="gramStart"/>
      <w:r w:rsidRPr="00095AD6">
        <w:rPr>
          <w:b/>
          <w:bCs/>
          <w:color w:val="FF0000"/>
          <w:sz w:val="20"/>
          <w:szCs w:val="28"/>
          <w:u w:val="single"/>
          <w:lang w:bidi="en-US"/>
        </w:rPr>
        <w:t>avoir</w:t>
      </w:r>
      <w:proofErr w:type="gramEnd"/>
      <w:r w:rsidRPr="00095AD6">
        <w:rPr>
          <w:b/>
          <w:bCs/>
          <w:color w:val="FF0000"/>
          <w:sz w:val="20"/>
          <w:szCs w:val="28"/>
          <w:u w:val="single"/>
          <w:lang w:bidi="en-US"/>
        </w:rPr>
        <w:t xml:space="preserve"> pris connaissance et accepté</w:t>
      </w:r>
      <w:r w:rsidRPr="00095AD6">
        <w:rPr>
          <w:b/>
          <w:bCs/>
          <w:color w:val="FF0000"/>
          <w:sz w:val="20"/>
          <w:szCs w:val="28"/>
          <w:lang w:bidi="en-US"/>
        </w:rPr>
        <w:t xml:space="preserve"> </w:t>
      </w:r>
      <w:r w:rsidRPr="00095AD6">
        <w:rPr>
          <w:b/>
          <w:bCs/>
          <w:sz w:val="20"/>
          <w:szCs w:val="28"/>
          <w:lang w:bidi="en-US"/>
        </w:rPr>
        <w:t>les conditions générales de vente des prestations équestres, les conditions d’assurance de la licence</w:t>
      </w:r>
      <w:r w:rsidR="00095AD6">
        <w:rPr>
          <w:b/>
          <w:bCs/>
          <w:sz w:val="20"/>
          <w:szCs w:val="28"/>
          <w:lang w:bidi="en-US"/>
        </w:rPr>
        <w:t xml:space="preserve"> </w:t>
      </w:r>
      <w:r w:rsidRPr="00095AD6">
        <w:rPr>
          <w:b/>
          <w:bCs/>
          <w:sz w:val="20"/>
          <w:szCs w:val="28"/>
          <w:lang w:bidi="en-US"/>
        </w:rPr>
        <w:t>fédérale et les possibilités qui me sont données de souscrire des garanties complémentaires, et ce en</w:t>
      </w:r>
      <w:r w:rsidR="00095AD6">
        <w:rPr>
          <w:b/>
          <w:bCs/>
          <w:sz w:val="20"/>
          <w:szCs w:val="28"/>
          <w:lang w:bidi="en-US"/>
        </w:rPr>
        <w:t xml:space="preserve"> </w:t>
      </w:r>
      <w:r w:rsidRPr="00095AD6">
        <w:rPr>
          <w:b/>
          <w:bCs/>
          <w:sz w:val="20"/>
          <w:szCs w:val="28"/>
          <w:lang w:bidi="en-US"/>
        </w:rPr>
        <w:t xml:space="preserve">conformité à l’article 38 de la loi 84610 du 16 juillet 1984 puis celle du 13 juillet 1992 ainsi que du règlement intérieur </w:t>
      </w:r>
      <w:r w:rsidR="00095AD6">
        <w:rPr>
          <w:b/>
          <w:bCs/>
          <w:sz w:val="20"/>
          <w:szCs w:val="28"/>
          <w:lang w:bidi="en-US"/>
        </w:rPr>
        <w:t xml:space="preserve">de </w:t>
      </w:r>
      <w:proofErr w:type="spellStart"/>
      <w:r w:rsidR="00095AD6">
        <w:rPr>
          <w:b/>
          <w:bCs/>
          <w:sz w:val="20"/>
          <w:szCs w:val="28"/>
          <w:lang w:bidi="en-US"/>
        </w:rPr>
        <w:t>senantes</w:t>
      </w:r>
      <w:proofErr w:type="spellEnd"/>
      <w:r w:rsidR="00095AD6">
        <w:rPr>
          <w:b/>
          <w:bCs/>
          <w:sz w:val="20"/>
          <w:szCs w:val="28"/>
          <w:lang w:bidi="en-US"/>
        </w:rPr>
        <w:t xml:space="preserve"> en selle.</w:t>
      </w:r>
    </w:p>
    <w:p w14:paraId="2930E457" w14:textId="09ABEE33" w:rsidR="00BC7993" w:rsidRDefault="00BC7993" w:rsidP="00165AB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b/>
          <w:bCs/>
          <w:sz w:val="20"/>
          <w:szCs w:val="28"/>
          <w:lang w:bidi="en-US"/>
        </w:rPr>
      </w:pPr>
      <w:r w:rsidRPr="00095AD6">
        <w:rPr>
          <w:b/>
          <w:bCs/>
          <w:sz w:val="20"/>
          <w:szCs w:val="28"/>
          <w:lang w:bidi="en-US"/>
        </w:rPr>
        <w:t>La licence me permet d’être assuré dans tous les centres équestres affiliés FFE de France, de passer les examens fédéraux et de participer à</w:t>
      </w:r>
      <w:r w:rsidR="00095AD6">
        <w:rPr>
          <w:b/>
          <w:bCs/>
          <w:sz w:val="20"/>
          <w:szCs w:val="28"/>
          <w:lang w:bidi="en-US"/>
        </w:rPr>
        <w:t xml:space="preserve"> </w:t>
      </w:r>
      <w:r w:rsidRPr="00095AD6">
        <w:rPr>
          <w:b/>
          <w:bCs/>
          <w:sz w:val="20"/>
          <w:szCs w:val="28"/>
          <w:lang w:bidi="en-US"/>
        </w:rPr>
        <w:t>une dynamique sportive. Dans le cas où je ne souscris pas la licence, je déclare sur l’honneur posséder une assurance personnelle multirisque</w:t>
      </w:r>
      <w:r w:rsidR="00095AD6">
        <w:rPr>
          <w:b/>
          <w:bCs/>
          <w:sz w:val="20"/>
          <w:szCs w:val="28"/>
          <w:lang w:bidi="en-US"/>
        </w:rPr>
        <w:t xml:space="preserve"> </w:t>
      </w:r>
      <w:r w:rsidRPr="00095AD6">
        <w:rPr>
          <w:b/>
          <w:bCs/>
          <w:sz w:val="20"/>
          <w:szCs w:val="28"/>
          <w:lang w:bidi="en-US"/>
        </w:rPr>
        <w:t xml:space="preserve">en cours de validité couvrant les activités équestres et </w:t>
      </w:r>
      <w:r w:rsidR="00095AD6">
        <w:rPr>
          <w:b/>
          <w:bCs/>
          <w:sz w:val="20"/>
          <w:szCs w:val="28"/>
          <w:lang w:bidi="en-US"/>
        </w:rPr>
        <w:t>Senantes en selle</w:t>
      </w:r>
      <w:r w:rsidRPr="00095AD6">
        <w:rPr>
          <w:b/>
          <w:bCs/>
          <w:sz w:val="20"/>
          <w:szCs w:val="28"/>
          <w:lang w:bidi="en-US"/>
        </w:rPr>
        <w:t xml:space="preserve"> de cette responsabilité.</w:t>
      </w:r>
    </w:p>
    <w:p w14:paraId="23DDD832" w14:textId="77777777" w:rsidR="00095AD6" w:rsidRPr="00095AD6" w:rsidRDefault="00095AD6" w:rsidP="00165AB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b/>
          <w:bCs/>
          <w:sz w:val="20"/>
          <w:szCs w:val="28"/>
          <w:lang w:bidi="en-US"/>
        </w:rPr>
      </w:pPr>
    </w:p>
    <w:p w14:paraId="58E86114" w14:textId="3EEF9ECD" w:rsidR="00BC7993" w:rsidRPr="00095AD6" w:rsidRDefault="00BC7993" w:rsidP="00165AB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b/>
          <w:bCs/>
          <w:sz w:val="20"/>
          <w:szCs w:val="28"/>
          <w:lang w:bidi="en-US"/>
        </w:rPr>
      </w:pPr>
      <w:r w:rsidRPr="00095AD6">
        <w:rPr>
          <w:b/>
          <w:bCs/>
          <w:sz w:val="20"/>
          <w:szCs w:val="28"/>
          <w:lang w:bidi="en-US"/>
        </w:rPr>
        <w:t xml:space="preserve">Fait à </w:t>
      </w:r>
      <w:r w:rsidR="00095AD6">
        <w:rPr>
          <w:b/>
          <w:bCs/>
          <w:sz w:val="20"/>
          <w:szCs w:val="28"/>
          <w:lang w:bidi="en-US"/>
        </w:rPr>
        <w:t>Senantes</w:t>
      </w:r>
      <w:r w:rsidRPr="00095AD6">
        <w:rPr>
          <w:b/>
          <w:bCs/>
          <w:sz w:val="20"/>
          <w:szCs w:val="28"/>
          <w:lang w:bidi="en-US"/>
        </w:rPr>
        <w:t>, le</w:t>
      </w:r>
      <w:r w:rsidR="00095AD6">
        <w:rPr>
          <w:b/>
          <w:bCs/>
          <w:sz w:val="20"/>
          <w:szCs w:val="28"/>
          <w:lang w:bidi="en-US"/>
        </w:rPr>
        <w:t xml:space="preserve">_________________________             </w:t>
      </w:r>
      <w:r w:rsidRPr="00095AD6">
        <w:rPr>
          <w:b/>
          <w:bCs/>
          <w:sz w:val="20"/>
          <w:szCs w:val="28"/>
          <w:u w:val="single"/>
          <w:lang w:bidi="en-US"/>
        </w:rPr>
        <w:t>Signature :</w:t>
      </w:r>
      <w:r w:rsidRPr="00095AD6">
        <w:rPr>
          <w:b/>
          <w:bCs/>
          <w:sz w:val="20"/>
          <w:szCs w:val="28"/>
          <w:u w:val="single"/>
          <w:lang w:bidi="en-US"/>
        </w:rPr>
        <w:cr/>
      </w:r>
    </w:p>
    <w:p w14:paraId="4B291B4F" w14:textId="77777777" w:rsidR="00BC7993" w:rsidRPr="00E858BB" w:rsidRDefault="00BC7993" w:rsidP="00E858BB">
      <w:pPr>
        <w:jc w:val="both"/>
        <w:rPr>
          <w:sz w:val="18"/>
          <w:lang w:bidi="en-US"/>
        </w:rPr>
      </w:pPr>
    </w:p>
    <w:p w14:paraId="583ED20D" w14:textId="77777777" w:rsidR="006D6DF3" w:rsidRPr="00165ABC" w:rsidRDefault="006D6DF3" w:rsidP="00165ABC">
      <w:pPr>
        <w:pBdr>
          <w:top w:val="single" w:sz="12" w:space="1" w:color="FF0000"/>
          <w:left w:val="single" w:sz="12" w:space="4" w:color="FF0000"/>
          <w:bottom w:val="single" w:sz="12" w:space="0" w:color="FF0000"/>
          <w:right w:val="single" w:sz="12" w:space="4" w:color="FF0000"/>
        </w:pBdr>
        <w:jc w:val="center"/>
        <w:rPr>
          <w:color w:val="FF0000"/>
          <w:szCs w:val="28"/>
          <w:lang w:bidi="en-US"/>
        </w:rPr>
      </w:pPr>
      <w:r w:rsidRPr="00165ABC">
        <w:rPr>
          <w:color w:val="FF0000"/>
          <w:szCs w:val="28"/>
          <w:lang w:bidi="en-US"/>
        </w:rPr>
        <w:t xml:space="preserve">Pensez à apporter un </w:t>
      </w:r>
      <w:r w:rsidRPr="00165ABC">
        <w:rPr>
          <w:b/>
          <w:bCs/>
          <w:color w:val="FF0000"/>
          <w:szCs w:val="28"/>
          <w:lang w:bidi="en-US"/>
        </w:rPr>
        <w:t xml:space="preserve">certificat médical </w:t>
      </w:r>
      <w:r w:rsidRPr="00165ABC">
        <w:rPr>
          <w:color w:val="FF0000"/>
          <w:szCs w:val="28"/>
          <w:lang w:bidi="en-US"/>
        </w:rPr>
        <w:t>pour la pratique de l’équitation en compétition</w:t>
      </w:r>
    </w:p>
    <w:p w14:paraId="5E84280D" w14:textId="305F0051" w:rsidR="00767446" w:rsidRDefault="00767446" w:rsidP="00165ABC">
      <w:pPr>
        <w:tabs>
          <w:tab w:val="left" w:pos="996"/>
        </w:tabs>
      </w:pPr>
    </w:p>
    <w:p w14:paraId="479BEF1A" w14:textId="05B3CA6F" w:rsidR="00165ABC" w:rsidRPr="00165ABC" w:rsidRDefault="00165ABC" w:rsidP="00165ABC">
      <w:pPr>
        <w:tabs>
          <w:tab w:val="left" w:pos="996"/>
        </w:tabs>
        <w:rPr>
          <w:b/>
          <w:bCs/>
          <w:sz w:val="20"/>
          <w:szCs w:val="22"/>
          <w:lang w:bidi="en-US"/>
        </w:rPr>
      </w:pPr>
      <w:r w:rsidRPr="00165ABC">
        <w:rPr>
          <w:b/>
          <w:bCs/>
          <w:sz w:val="20"/>
          <w:szCs w:val="22"/>
          <w:lang w:bidi="en-US"/>
        </w:rPr>
        <w:t xml:space="preserve">FORFAIT ANNUEL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165ABC" w:rsidRPr="00165ABC" w14:paraId="17CC80AD" w14:textId="77777777" w:rsidTr="00804291">
        <w:tc>
          <w:tcPr>
            <w:tcW w:w="2614" w:type="dxa"/>
            <w:shd w:val="clear" w:color="auto" w:fill="23AAC1"/>
          </w:tcPr>
          <w:p w14:paraId="68CE4E4C" w14:textId="43E91DB1" w:rsidR="00165ABC" w:rsidRPr="00165ABC" w:rsidRDefault="00FB65B1" w:rsidP="00165ABC">
            <w:pPr>
              <w:tabs>
                <w:tab w:val="left" w:pos="996"/>
              </w:tabs>
              <w:jc w:val="center"/>
              <w:rPr>
                <w:b/>
                <w:bCs/>
                <w:sz w:val="20"/>
                <w:szCs w:val="22"/>
                <w:lang w:bidi="en-US"/>
              </w:rPr>
            </w:pPr>
            <w:r w:rsidRPr="00165ABC">
              <w:rPr>
                <w:b/>
                <w:bCs/>
                <w:sz w:val="20"/>
                <w:szCs w:val="22"/>
                <w:lang w:bidi="en-US"/>
              </w:rPr>
              <w:t>JOUR</w:t>
            </w:r>
          </w:p>
        </w:tc>
        <w:tc>
          <w:tcPr>
            <w:tcW w:w="2614" w:type="dxa"/>
            <w:shd w:val="clear" w:color="auto" w:fill="23AAC1"/>
          </w:tcPr>
          <w:p w14:paraId="4D9E9D0A" w14:textId="60F111A9" w:rsidR="00165ABC" w:rsidRPr="00165ABC" w:rsidRDefault="00FB65B1" w:rsidP="00165ABC">
            <w:pPr>
              <w:tabs>
                <w:tab w:val="left" w:pos="996"/>
              </w:tabs>
              <w:jc w:val="center"/>
              <w:rPr>
                <w:b/>
                <w:bCs/>
                <w:sz w:val="20"/>
                <w:szCs w:val="22"/>
                <w:lang w:bidi="en-US"/>
              </w:rPr>
            </w:pPr>
            <w:r w:rsidRPr="00165ABC">
              <w:rPr>
                <w:b/>
                <w:bCs/>
                <w:sz w:val="20"/>
                <w:szCs w:val="22"/>
                <w:lang w:bidi="en-US"/>
              </w:rPr>
              <w:t>HEURE</w:t>
            </w:r>
          </w:p>
        </w:tc>
        <w:tc>
          <w:tcPr>
            <w:tcW w:w="2614" w:type="dxa"/>
            <w:shd w:val="clear" w:color="auto" w:fill="23AAC1"/>
          </w:tcPr>
          <w:p w14:paraId="108CB2A0" w14:textId="6BF6591E" w:rsidR="00165ABC" w:rsidRPr="00165ABC" w:rsidRDefault="00FB65B1" w:rsidP="00165ABC">
            <w:pPr>
              <w:tabs>
                <w:tab w:val="left" w:pos="996"/>
              </w:tabs>
              <w:jc w:val="center"/>
              <w:rPr>
                <w:b/>
                <w:bCs/>
                <w:sz w:val="20"/>
                <w:szCs w:val="22"/>
                <w:lang w:bidi="en-US"/>
              </w:rPr>
            </w:pPr>
            <w:r w:rsidRPr="00165ABC">
              <w:rPr>
                <w:b/>
                <w:bCs/>
                <w:sz w:val="20"/>
                <w:szCs w:val="22"/>
                <w:lang w:bidi="en-US"/>
              </w:rPr>
              <w:t>NIVEAU</w:t>
            </w:r>
          </w:p>
        </w:tc>
      </w:tr>
      <w:tr w:rsidR="00165ABC" w14:paraId="0340D1B8" w14:textId="77777777" w:rsidTr="00165ABC">
        <w:trPr>
          <w:trHeight w:val="561"/>
        </w:trPr>
        <w:tc>
          <w:tcPr>
            <w:tcW w:w="2614" w:type="dxa"/>
          </w:tcPr>
          <w:p w14:paraId="3F342B2C" w14:textId="77777777" w:rsidR="00165ABC" w:rsidRDefault="00165ABC" w:rsidP="00165ABC">
            <w:pPr>
              <w:tabs>
                <w:tab w:val="left" w:pos="996"/>
              </w:tabs>
            </w:pPr>
          </w:p>
        </w:tc>
        <w:tc>
          <w:tcPr>
            <w:tcW w:w="2614" w:type="dxa"/>
          </w:tcPr>
          <w:p w14:paraId="4F690ECD" w14:textId="77777777" w:rsidR="00165ABC" w:rsidRDefault="00165ABC" w:rsidP="00165ABC">
            <w:pPr>
              <w:tabs>
                <w:tab w:val="left" w:pos="996"/>
              </w:tabs>
            </w:pPr>
          </w:p>
        </w:tc>
        <w:tc>
          <w:tcPr>
            <w:tcW w:w="2614" w:type="dxa"/>
          </w:tcPr>
          <w:p w14:paraId="1B7131C9" w14:textId="58FB63E5" w:rsidR="00165ABC" w:rsidRDefault="00165ABC" w:rsidP="00165ABC">
            <w:pPr>
              <w:tabs>
                <w:tab w:val="left" w:pos="996"/>
              </w:tabs>
            </w:pPr>
          </w:p>
        </w:tc>
      </w:tr>
    </w:tbl>
    <w:p w14:paraId="5D69A91D" w14:textId="70F3CE59" w:rsidR="00165ABC" w:rsidRPr="00FB65B1" w:rsidRDefault="00FB65B1" w:rsidP="00165ABC">
      <w:pPr>
        <w:tabs>
          <w:tab w:val="left" w:pos="996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473E13" wp14:editId="6F0B6271">
                <wp:simplePos x="0" y="0"/>
                <wp:positionH relativeFrom="column">
                  <wp:posOffset>4381842</wp:posOffset>
                </wp:positionH>
                <wp:positionV relativeFrom="paragraph">
                  <wp:posOffset>14899</wp:posOffset>
                </wp:positionV>
                <wp:extent cx="122555" cy="122555"/>
                <wp:effectExtent l="0" t="0" r="10795" b="10795"/>
                <wp:wrapTight wrapText="bothSides">
                  <wp:wrapPolygon edited="0">
                    <wp:start x="0" y="0"/>
                    <wp:lineTo x="0" y="20145"/>
                    <wp:lineTo x="20145" y="20145"/>
                    <wp:lineTo x="2014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FB844" id="Rectangle 3" o:spid="_x0000_s1026" style="position:absolute;margin-left:345.05pt;margin-top:1.15pt;width:9.65pt;height:9.6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53kgIAAKsFAAAOAAAAZHJzL2Uyb0RvYy54bWysVMFu2zAMvQ/YPwi6r47TZu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  <w:r w:rsidRPr="00FB65B1">
        <w:rPr>
          <w:b/>
          <w:bCs/>
        </w:rPr>
        <w:t>REGLEMENT :</w:t>
      </w:r>
      <w:r>
        <w:rPr>
          <w:b/>
          <w:bCs/>
        </w:rPr>
        <w:t xml:space="preserve">                                                  </w:t>
      </w:r>
      <w:r w:rsidR="00C34C39">
        <w:rPr>
          <w:b/>
          <w:bCs/>
        </w:rPr>
        <w:t xml:space="preserve">Envoi de la </w:t>
      </w:r>
      <w:r>
        <w:rPr>
          <w:b/>
          <w:bCs/>
        </w:rPr>
        <w:t xml:space="preserve">Facture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FB65B1" w:rsidRPr="00165ABC" w14:paraId="377292C0" w14:textId="77777777" w:rsidTr="00AB6913">
        <w:tc>
          <w:tcPr>
            <w:tcW w:w="2614" w:type="dxa"/>
            <w:shd w:val="clear" w:color="auto" w:fill="23AAC1"/>
          </w:tcPr>
          <w:p w14:paraId="433DCF17" w14:textId="5C0EDF65" w:rsidR="00FB65B1" w:rsidRPr="00165ABC" w:rsidRDefault="00FB65B1" w:rsidP="00AB6913">
            <w:pPr>
              <w:tabs>
                <w:tab w:val="left" w:pos="996"/>
              </w:tabs>
              <w:jc w:val="center"/>
              <w:rPr>
                <w:b/>
                <w:bCs/>
                <w:sz w:val="20"/>
                <w:szCs w:val="22"/>
                <w:lang w:bidi="en-US"/>
              </w:rPr>
            </w:pPr>
            <w:r>
              <w:rPr>
                <w:b/>
                <w:bCs/>
                <w:sz w:val="20"/>
                <w:szCs w:val="22"/>
                <w:lang w:bidi="en-US"/>
              </w:rPr>
              <w:t>CHEQUES</w:t>
            </w:r>
          </w:p>
        </w:tc>
        <w:tc>
          <w:tcPr>
            <w:tcW w:w="2614" w:type="dxa"/>
            <w:shd w:val="clear" w:color="auto" w:fill="23AAC1"/>
          </w:tcPr>
          <w:p w14:paraId="353E8FE8" w14:textId="04CBAD02" w:rsidR="00FB65B1" w:rsidRPr="00165ABC" w:rsidRDefault="00FB65B1" w:rsidP="00AB6913">
            <w:pPr>
              <w:tabs>
                <w:tab w:val="left" w:pos="996"/>
              </w:tabs>
              <w:jc w:val="center"/>
              <w:rPr>
                <w:b/>
                <w:bCs/>
                <w:sz w:val="20"/>
                <w:szCs w:val="22"/>
                <w:lang w:bidi="en-US"/>
              </w:rPr>
            </w:pPr>
            <w:r>
              <w:rPr>
                <w:b/>
                <w:bCs/>
                <w:sz w:val="20"/>
                <w:szCs w:val="22"/>
                <w:lang w:bidi="en-US"/>
              </w:rPr>
              <w:t>ESPECES</w:t>
            </w:r>
          </w:p>
        </w:tc>
        <w:tc>
          <w:tcPr>
            <w:tcW w:w="2614" w:type="dxa"/>
            <w:shd w:val="clear" w:color="auto" w:fill="23AAC1"/>
          </w:tcPr>
          <w:p w14:paraId="3C2375FF" w14:textId="757BF0C9" w:rsidR="00FB65B1" w:rsidRPr="00165ABC" w:rsidRDefault="00FB65B1" w:rsidP="00AB6913">
            <w:pPr>
              <w:tabs>
                <w:tab w:val="left" w:pos="996"/>
              </w:tabs>
              <w:jc w:val="center"/>
              <w:rPr>
                <w:b/>
                <w:bCs/>
                <w:sz w:val="20"/>
                <w:szCs w:val="22"/>
                <w:lang w:bidi="en-US"/>
              </w:rPr>
            </w:pPr>
            <w:r>
              <w:rPr>
                <w:b/>
                <w:bCs/>
                <w:sz w:val="20"/>
                <w:szCs w:val="22"/>
                <w:lang w:bidi="en-US"/>
              </w:rPr>
              <w:t>AUTRES</w:t>
            </w:r>
          </w:p>
        </w:tc>
      </w:tr>
      <w:tr w:rsidR="00FB65B1" w14:paraId="4A537692" w14:textId="77777777" w:rsidTr="00AB6913">
        <w:trPr>
          <w:trHeight w:val="561"/>
        </w:trPr>
        <w:tc>
          <w:tcPr>
            <w:tcW w:w="2614" w:type="dxa"/>
          </w:tcPr>
          <w:p w14:paraId="4174A4CB" w14:textId="77777777" w:rsidR="00FB65B1" w:rsidRDefault="00FB65B1" w:rsidP="00AB6913">
            <w:pPr>
              <w:tabs>
                <w:tab w:val="left" w:pos="996"/>
              </w:tabs>
            </w:pPr>
          </w:p>
        </w:tc>
        <w:tc>
          <w:tcPr>
            <w:tcW w:w="2614" w:type="dxa"/>
          </w:tcPr>
          <w:p w14:paraId="32E2DFCE" w14:textId="77777777" w:rsidR="00FB65B1" w:rsidRDefault="00FB65B1" w:rsidP="00AB6913">
            <w:pPr>
              <w:tabs>
                <w:tab w:val="left" w:pos="996"/>
              </w:tabs>
            </w:pPr>
          </w:p>
        </w:tc>
        <w:tc>
          <w:tcPr>
            <w:tcW w:w="2614" w:type="dxa"/>
          </w:tcPr>
          <w:p w14:paraId="44B0B66E" w14:textId="77777777" w:rsidR="00FB65B1" w:rsidRDefault="00FB65B1" w:rsidP="00AB6913">
            <w:pPr>
              <w:tabs>
                <w:tab w:val="left" w:pos="996"/>
              </w:tabs>
            </w:pPr>
          </w:p>
        </w:tc>
      </w:tr>
    </w:tbl>
    <w:p w14:paraId="39F55DC7" w14:textId="22376C2D" w:rsidR="00FB65B1" w:rsidRPr="00767446" w:rsidRDefault="00FB65B1" w:rsidP="00165ABC">
      <w:pPr>
        <w:tabs>
          <w:tab w:val="left" w:pos="996"/>
        </w:tabs>
      </w:pPr>
    </w:p>
    <w:sectPr w:rsidR="00FB65B1" w:rsidRPr="00767446" w:rsidSect="00C34C3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785E" w14:textId="77777777" w:rsidR="000D039C" w:rsidRDefault="000D039C">
      <w:r>
        <w:separator/>
      </w:r>
    </w:p>
  </w:endnote>
  <w:endnote w:type="continuationSeparator" w:id="0">
    <w:p w14:paraId="3763CDD3" w14:textId="77777777" w:rsidR="000D039C" w:rsidRDefault="000D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697A" w14:textId="4A350417" w:rsidR="00FB65B1" w:rsidRDefault="006D6DF3" w:rsidP="00604CF0">
    <w:pPr>
      <w:pStyle w:val="Pieddepage"/>
      <w:jc w:val="center"/>
    </w:pPr>
    <w:r>
      <w:t xml:space="preserve">Senantes en selle : 15 rue de la </w:t>
    </w:r>
    <w:proofErr w:type="spellStart"/>
    <w:r>
      <w:t>Maltorne</w:t>
    </w:r>
    <w:proofErr w:type="spellEnd"/>
    <w:r>
      <w:t xml:space="preserve">, 28210, </w:t>
    </w:r>
    <w:proofErr w:type="gramStart"/>
    <w:r>
      <w:t xml:space="preserve">Senantes,   </w:t>
    </w:r>
    <w:proofErr w:type="gramEnd"/>
    <w:r>
      <w:t xml:space="preserve">       Mail : </w:t>
    </w:r>
    <w:r w:rsidR="00FB65B1">
      <w:t>contact@senantesenselle.fr</w:t>
    </w:r>
  </w:p>
  <w:p w14:paraId="286725D4" w14:textId="411ED2AF" w:rsidR="00604CF0" w:rsidRPr="003912DB" w:rsidRDefault="006D6DF3" w:rsidP="00604CF0">
    <w:pPr>
      <w:pStyle w:val="Pieddepage"/>
      <w:jc w:val="center"/>
    </w:pPr>
    <w:r>
      <w:t xml:space="preserve">          Tel : 06.43.47.72.36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DD3A" w14:textId="77777777" w:rsidR="000D039C" w:rsidRDefault="000D039C">
      <w:r>
        <w:separator/>
      </w:r>
    </w:p>
  </w:footnote>
  <w:footnote w:type="continuationSeparator" w:id="0">
    <w:p w14:paraId="306F2B48" w14:textId="77777777" w:rsidR="000D039C" w:rsidRDefault="000D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F3"/>
    <w:rsid w:val="00095AD6"/>
    <w:rsid w:val="000A6E84"/>
    <w:rsid w:val="000D039C"/>
    <w:rsid w:val="00165ABC"/>
    <w:rsid w:val="00210980"/>
    <w:rsid w:val="00230362"/>
    <w:rsid w:val="002A63BC"/>
    <w:rsid w:val="00307E85"/>
    <w:rsid w:val="00421927"/>
    <w:rsid w:val="004E6673"/>
    <w:rsid w:val="004F0E65"/>
    <w:rsid w:val="0059089E"/>
    <w:rsid w:val="006D6DF3"/>
    <w:rsid w:val="00762DC6"/>
    <w:rsid w:val="00767446"/>
    <w:rsid w:val="00804291"/>
    <w:rsid w:val="00893E9D"/>
    <w:rsid w:val="00954DC6"/>
    <w:rsid w:val="009F7EAF"/>
    <w:rsid w:val="00BC7993"/>
    <w:rsid w:val="00BE5000"/>
    <w:rsid w:val="00C34C39"/>
    <w:rsid w:val="00D43E6C"/>
    <w:rsid w:val="00D5173A"/>
    <w:rsid w:val="00D67022"/>
    <w:rsid w:val="00E858BB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1ABC9"/>
  <w15:chartTrackingRefBased/>
  <w15:docId w15:val="{2F7FAF50-99D9-4393-BC5B-C9FCDE4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D6D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6D6DF3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C6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7EAF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B65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1813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cara</dc:creator>
  <cp:keywords/>
  <dc:description/>
  <cp:lastModifiedBy>AZ</cp:lastModifiedBy>
  <cp:revision>4</cp:revision>
  <cp:lastPrinted>2020-06-15T14:44:00Z</cp:lastPrinted>
  <dcterms:created xsi:type="dcterms:W3CDTF">2020-06-15T14:31:00Z</dcterms:created>
  <dcterms:modified xsi:type="dcterms:W3CDTF">2021-05-10T14:24:00Z</dcterms:modified>
</cp:coreProperties>
</file>